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2A" w:rsidRDefault="00D27B2A" w:rsidP="00D27B2A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-540385</wp:posOffset>
            </wp:positionV>
            <wp:extent cx="7547610" cy="10721340"/>
            <wp:effectExtent l="19050" t="0" r="0" b="0"/>
            <wp:wrapThrough wrapText="bothSides">
              <wp:wrapPolygon edited="0">
                <wp:start x="-55" y="0"/>
                <wp:lineTo x="-55" y="21569"/>
                <wp:lineTo x="21589" y="21569"/>
                <wp:lineTo x="21589" y="0"/>
                <wp:lineTo x="-5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72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B2A" w:rsidRDefault="00D27B2A" w:rsidP="00C06805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331CE3" w:rsidRDefault="00331CE3" w:rsidP="00C06805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31CE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Содержание</w:t>
      </w:r>
    </w:p>
    <w:p w:rsidR="00331CE3" w:rsidRPr="00331CE3" w:rsidRDefault="00331CE3" w:rsidP="00C06805">
      <w:pPr>
        <w:pStyle w:val="a3"/>
        <w:numPr>
          <w:ilvl w:val="0"/>
          <w:numId w:val="2"/>
        </w:num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1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Пояснительная записка</w:t>
      </w:r>
      <w:r w:rsidR="008623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…………………………………………………………………….</w:t>
      </w:r>
      <w:r w:rsid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</w:p>
    <w:p w:rsidR="00331CE3" w:rsidRDefault="00331CE3" w:rsidP="00C06805">
      <w:pPr>
        <w:pStyle w:val="a3"/>
        <w:numPr>
          <w:ilvl w:val="0"/>
          <w:numId w:val="2"/>
        </w:num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1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освоения курса внеурочной деятельности</w:t>
      </w:r>
      <w:r w:rsidR="008623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…………………………………..</w:t>
      </w:r>
      <w:r w:rsid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2 - 8</w:t>
      </w:r>
    </w:p>
    <w:p w:rsidR="00331CE3" w:rsidRPr="00331CE3" w:rsidRDefault="00331CE3" w:rsidP="00C06805">
      <w:pPr>
        <w:pStyle w:val="a3"/>
        <w:numPr>
          <w:ilvl w:val="0"/>
          <w:numId w:val="2"/>
        </w:num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1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Содержание курса внеурочной деятельности</w:t>
      </w:r>
      <w:r w:rsidR="00C0680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……………………………………...</w:t>
      </w:r>
      <w:r w:rsidR="0086237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..........</w:t>
      </w:r>
      <w:r w:rsidR="00BE70E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8 - 13</w:t>
      </w:r>
    </w:p>
    <w:p w:rsidR="00331CE3" w:rsidRPr="00331CE3" w:rsidRDefault="00331CE3" w:rsidP="00C06805">
      <w:pPr>
        <w:pStyle w:val="a3"/>
        <w:numPr>
          <w:ilvl w:val="0"/>
          <w:numId w:val="2"/>
        </w:numPr>
        <w:shd w:val="clear" w:color="auto" w:fill="FFFFFF"/>
        <w:spacing w:after="0"/>
        <w:ind w:right="-1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331CE3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Календарно- тематическое планирование курса внеурочной деятельности </w:t>
      </w:r>
    </w:p>
    <w:p w:rsidR="00331CE3" w:rsidRPr="00331CE3" w:rsidRDefault="00331CE3" w:rsidP="00C06805">
      <w:pPr>
        <w:shd w:val="clear" w:color="auto" w:fill="FFFFFF"/>
        <w:spacing w:after="0"/>
        <w:ind w:right="-1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331CE3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«Практическая экология для младших школьников»</w:t>
      </w:r>
      <w:r w:rsidR="00C06805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………………………………...</w:t>
      </w:r>
      <w:r w:rsidR="00BE70E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......</w:t>
      </w:r>
      <w:r w:rsidR="00862378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...........</w:t>
      </w:r>
      <w:r w:rsidR="00BE70E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14 - 18</w:t>
      </w:r>
    </w:p>
    <w:p w:rsidR="00331CE3" w:rsidRPr="00331CE3" w:rsidRDefault="00331CE3" w:rsidP="00C06805">
      <w:pPr>
        <w:pStyle w:val="Default"/>
        <w:numPr>
          <w:ilvl w:val="0"/>
          <w:numId w:val="2"/>
        </w:numPr>
        <w:spacing w:line="276" w:lineRule="auto"/>
      </w:pPr>
      <w:r w:rsidRPr="00331CE3">
        <w:rPr>
          <w:bCs/>
          <w:iCs/>
        </w:rPr>
        <w:t>Мониторинг оценки знаний учебного курса внеурочной деятельности</w:t>
      </w:r>
    </w:p>
    <w:p w:rsidR="00331CE3" w:rsidRPr="00C06805" w:rsidRDefault="00331CE3" w:rsidP="00C06805">
      <w:pPr>
        <w:pStyle w:val="Default"/>
        <w:spacing w:line="276" w:lineRule="auto"/>
        <w:ind w:left="720"/>
      </w:pPr>
      <w:r w:rsidRPr="00331CE3">
        <w:rPr>
          <w:bCs/>
          <w:i/>
          <w:iCs/>
        </w:rPr>
        <w:t>«</w:t>
      </w:r>
      <w:r w:rsidRPr="00331CE3">
        <w:t>Практическая экология для младших школьников</w:t>
      </w:r>
      <w:r w:rsidRPr="00331CE3">
        <w:rPr>
          <w:bCs/>
          <w:i/>
          <w:iCs/>
        </w:rPr>
        <w:t>»</w:t>
      </w:r>
      <w:r w:rsidR="00C06805">
        <w:rPr>
          <w:bCs/>
          <w:iCs/>
        </w:rPr>
        <w:t>……</w:t>
      </w:r>
      <w:r w:rsidR="00862378">
        <w:rPr>
          <w:bCs/>
          <w:iCs/>
        </w:rPr>
        <w:t>………………………………</w:t>
      </w:r>
      <w:r w:rsidR="00BE70E0">
        <w:rPr>
          <w:bCs/>
          <w:iCs/>
        </w:rPr>
        <w:t>19</w:t>
      </w:r>
    </w:p>
    <w:p w:rsidR="00331CE3" w:rsidRDefault="00331CE3" w:rsidP="00C06805">
      <w:pPr>
        <w:pStyle w:val="a3"/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Default="00331CE3" w:rsidP="00331CE3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CE3" w:rsidRPr="00C06805" w:rsidRDefault="00331CE3" w:rsidP="00C06805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06F03" w:rsidRPr="00C06805" w:rsidRDefault="00B06F03" w:rsidP="00331CE3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Пояснительная записка</w:t>
      </w:r>
    </w:p>
    <w:p w:rsidR="0050539A" w:rsidRPr="00C06805" w:rsidRDefault="0050539A" w:rsidP="00C853C6">
      <w:pPr>
        <w:pStyle w:val="a3"/>
        <w:shd w:val="clear" w:color="auto" w:fill="FFFFFF"/>
        <w:spacing w:after="0" w:line="240" w:lineRule="auto"/>
        <w:ind w:left="0" w:right="5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реализации Концепции непрерывного экологического образования в системе общего образования Челябинской области (приказ Министерства образования и науки Челябинской области  от 5 октября 2020 г. №  2091) начинает с 1 сентября 2021 г. реализацию в начальном общем образовании курс внеурочной деятельности «Практическая экология для младших школьников».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Представленная Рабочая программа курса внеурочной деятельности разработана для 1-4 классов и состоит в соответствии с требованиями ФГОС НОО  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left="10" w:right="4" w:firstLine="69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экологического образования в начальной школе – формирование у обучающихся готовности к экологически рациональной деятельности в природе. </w:t>
      </w:r>
    </w:p>
    <w:p w:rsidR="00B06F03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Задачами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являются следующие: </w:t>
      </w:r>
    </w:p>
    <w:p w:rsidR="00B06F03" w:rsidRPr="00C06805" w:rsidRDefault="0050539A" w:rsidP="00C853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доказать обучающимся, что в природе всё взаимосвязано;  </w:t>
      </w:r>
    </w:p>
    <w:p w:rsidR="00B06F03" w:rsidRPr="00C06805" w:rsidRDefault="0050539A" w:rsidP="00C853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помочь обучающимся понять, для чего человек должен знать природные связи; </w:t>
      </w:r>
    </w:p>
    <w:p w:rsidR="0050539A" w:rsidRPr="00C06805" w:rsidRDefault="0050539A" w:rsidP="00C853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строить своё поведение на основе знаний о взаимосвязях в природе.</w:t>
      </w:r>
    </w:p>
    <w:p w:rsidR="004A5A6C" w:rsidRPr="00C06805" w:rsidRDefault="004A5A6C" w:rsidP="00C853C6">
      <w:pPr>
        <w:shd w:val="clear" w:color="auto" w:fill="FFFFFF"/>
        <w:spacing w:after="0" w:line="240" w:lineRule="auto"/>
        <w:ind w:right="111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6F03" w:rsidRPr="00C06805" w:rsidRDefault="0050539A" w:rsidP="00C853C6">
      <w:pPr>
        <w:shd w:val="clear" w:color="auto" w:fill="FFFFFF"/>
        <w:spacing w:after="0" w:line="240" w:lineRule="auto"/>
        <w:ind w:right="111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Результаты освоения курса внеурочной деятельности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Личностные результаты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 концу 1 класса):</w:t>
      </w:r>
    </w:p>
    <w:p w:rsidR="00B06F03" w:rsidRPr="00C06805" w:rsidRDefault="00B06F03" w:rsidP="00C853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владение  начальными  навыками  адаптации  в </w:t>
      </w:r>
      <w:r w:rsidR="0050539A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динамично</w:t>
      </w:r>
      <w:r w:rsid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изменяющемся и </w:t>
      </w:r>
      <w:r w:rsidR="0050539A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развивающемся мире;</w:t>
      </w:r>
    </w:p>
    <w:p w:rsidR="00B06F03" w:rsidRPr="00C06805" w:rsidRDefault="0050539A" w:rsidP="00C853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уважительного отношения к природе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6480E" w:rsidRPr="00C06805" w:rsidRDefault="0050539A" w:rsidP="00C853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ответственного отношения к природе, осознания необходимости сохранения окружающей среды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мотивации дальнейшего  изучения природы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86480E" w:rsidRPr="00C06805" w:rsidRDefault="0050539A" w:rsidP="00C853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установки на принятие ценности природного мира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установки на безопасный, здоровый образ жизни;</w:t>
      </w:r>
    </w:p>
    <w:p w:rsidR="0050539A" w:rsidRPr="00C06805" w:rsidRDefault="0050539A" w:rsidP="00C853C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мотивации и готовности следовать  нормам природоохранного поведения.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Личностные результаты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 концу 2 класса):</w:t>
      </w:r>
    </w:p>
    <w:p w:rsidR="0050539A" w:rsidRPr="00C06805" w:rsidRDefault="0050539A" w:rsidP="00C853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основ российской гражданской идентичности, чувства гордости за свою Родину, российский народ, историю России и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края;</w:t>
      </w:r>
    </w:p>
    <w:p w:rsidR="0050539A" w:rsidRPr="00C06805" w:rsidRDefault="0050539A" w:rsidP="00C853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осознанность своей этническо</w:t>
      </w:r>
      <w:r w:rsidR="0086480E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и национальной принадлежности;</w:t>
      </w:r>
    </w:p>
    <w:p w:rsidR="0050539A" w:rsidRPr="00C06805" w:rsidRDefault="0050539A" w:rsidP="00C853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начальными навыками адаптации в динамично изменяющемся и развивающемся мире;</w:t>
      </w:r>
    </w:p>
    <w:p w:rsidR="0050539A" w:rsidRPr="00C06805" w:rsidRDefault="0050539A" w:rsidP="00C853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установки на безопасный, здоровый образ жизни;</w:t>
      </w:r>
    </w:p>
    <w:p w:rsidR="0050539A" w:rsidRPr="00C06805" w:rsidRDefault="0050539A" w:rsidP="00C853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мотивов учебной деятельности и личностного смысла учения;</w:t>
      </w:r>
    </w:p>
    <w:p w:rsidR="0050539A" w:rsidRPr="00C06805" w:rsidRDefault="0050539A" w:rsidP="00C853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50539A" w:rsidRPr="00C06805" w:rsidRDefault="0050539A" w:rsidP="00C853C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уважение к труду других людей, понимание ценности различных профессий, в том числе рабочих и инженерных.</w:t>
      </w:r>
    </w:p>
    <w:p w:rsidR="0050539A" w:rsidRPr="00C06805" w:rsidRDefault="0086480E" w:rsidP="00C8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50539A"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Личностные результаты</w:t>
      </w:r>
      <w:r w:rsidR="0050539A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 концу 3 класса):</w:t>
      </w:r>
    </w:p>
    <w:p w:rsidR="000F6299" w:rsidRPr="00C06805" w:rsidRDefault="0050539A" w:rsidP="000F629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осознанность своей этнической и на</w:t>
      </w:r>
      <w:r w:rsidR="0086480E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циональной принадлежности;</w:t>
      </w:r>
      <w:r w:rsidR="0026099F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сформированность целостного, социально ориентированного взгляда на мир в</w:t>
      </w:r>
    </w:p>
    <w:p w:rsidR="0050539A" w:rsidRPr="00C06805" w:rsidRDefault="000F6299" w:rsidP="000F62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 органичном единстве и разнообразии природы, народов, культур и</w:t>
      </w:r>
    </w:p>
    <w:p w:rsidR="0050539A" w:rsidRPr="00C06805" w:rsidRDefault="0050539A" w:rsidP="000F6299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религий, в том числе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с учётом региональных особенностей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0F629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установки на безопасный, здоровый образ жизни; – принятие и освоен</w:t>
      </w:r>
      <w:r w:rsidR="0086480E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 социальной роли обучающегося;</w:t>
      </w:r>
    </w:p>
    <w:p w:rsidR="0050539A" w:rsidRPr="00C06805" w:rsidRDefault="0050539A" w:rsidP="000F629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мотивов учебной деятельно</w:t>
      </w:r>
      <w:r w:rsidR="0086480E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 и личностного смысла учения;</w:t>
      </w:r>
    </w:p>
    <w:p w:rsidR="000F6299" w:rsidRPr="00C06805" w:rsidRDefault="0050539A" w:rsidP="000F629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самостоятельность и личная ответственность за свои поступки, в том числе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по </w:t>
      </w:r>
    </w:p>
    <w:p w:rsidR="000F6299" w:rsidRPr="00C06805" w:rsidRDefault="0050539A" w:rsidP="000F6299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сохранению окружающей среды 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на основе представлений о </w:t>
      </w:r>
    </w:p>
    <w:p w:rsidR="0050539A" w:rsidRPr="00C06805" w:rsidRDefault="0050539A" w:rsidP="000F6299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нравственных нормах, социальной справедливости и свободе;</w:t>
      </w:r>
    </w:p>
    <w:p w:rsidR="000F6299" w:rsidRPr="00C06805" w:rsidRDefault="0050539A" w:rsidP="000F629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уважение к труду других людей, понимание ценности различных профессий, в</w:t>
      </w:r>
    </w:p>
    <w:p w:rsidR="0050539A" w:rsidRPr="00C06805" w:rsidRDefault="0050539A" w:rsidP="000F6299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том числе рабочих и инженерных,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связанных с экологическим образованием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F6299" w:rsidRPr="00C06805" w:rsidRDefault="0050539A" w:rsidP="000F629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навыки сотрудничества с взрослыми и сверстниками в разных социальных </w:t>
      </w:r>
    </w:p>
    <w:p w:rsidR="0050539A" w:rsidRPr="00C06805" w:rsidRDefault="0050539A" w:rsidP="000F629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ситуациях;</w:t>
      </w:r>
    </w:p>
    <w:p w:rsidR="0050539A" w:rsidRPr="00C06805" w:rsidRDefault="0050539A" w:rsidP="000F629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не создавать конфликтов и находить выходы из спорных ситуаций.</w:t>
      </w:r>
    </w:p>
    <w:p w:rsidR="0050539A" w:rsidRPr="00C06805" w:rsidRDefault="0050539A" w:rsidP="00C8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Метапредметные результаты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 концу 1 класса):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обучающийся научится: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Регулятивные универсальные учебные действия:</w:t>
      </w:r>
    </w:p>
    <w:p w:rsidR="0050539A" w:rsidRPr="00C06805" w:rsidRDefault="0050539A" w:rsidP="00C853C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принимать и сохранять учебную задачу, в сотрудничестве с учителем преобразовывать практическую задачу в познавательную, планировать свои действия в соответствии с поставленной задачей;</w:t>
      </w:r>
    </w:p>
    <w:p w:rsidR="004624A0" w:rsidRPr="00C06805" w:rsidRDefault="0050539A" w:rsidP="00C853C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под руководством учителя начинать и выполнять действия и заканчивать е</w:t>
      </w:r>
      <w:r w:rsidR="004624A0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в требуемый временной момент.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Познавательные универсальные учебные действия:</w:t>
      </w:r>
    </w:p>
    <w:p w:rsidR="0050539A" w:rsidRPr="00C06805" w:rsidRDefault="0050539A" w:rsidP="00C853C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осуществлять поиск и выделять необходимую информацию для выполнения учебных заданий под руководством учителя;</w:t>
      </w:r>
    </w:p>
    <w:p w:rsidR="0050539A" w:rsidRPr="00C06805" w:rsidRDefault="0050539A" w:rsidP="00C853C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основ смыслового восприятия познавательных сообщений, выделения существенной информации из сообщений разных видов (включая электронные, цифровые);</w:t>
      </w:r>
    </w:p>
    <w:p w:rsidR="0050539A" w:rsidRPr="00C06805" w:rsidRDefault="0050539A" w:rsidP="00C853C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планировать и выполнять  учебный проект по заданию и под руководством учителя;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Коммуникативные универсальные учебные действия:</w:t>
      </w:r>
    </w:p>
    <w:p w:rsidR="0050539A" w:rsidRPr="00C06805" w:rsidRDefault="0050539A" w:rsidP="00C853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умений формулировать собственное мнение.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Чтение. Работа с текстом: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различных способов поиска (в справочных источниках и в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ИКТ-компетентности обучающихся при получении начального общего образования: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безопасных для органов зрения, нервной системы, опорно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двигательного аппарата эргономичных приёмов работы с компьютером и другими средствами ИКТ.</w:t>
      </w:r>
    </w:p>
    <w:p w:rsidR="0050539A" w:rsidRPr="00C06805" w:rsidRDefault="0050539A" w:rsidP="00C8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Метапредметные результаты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 концу 2 класса):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обучающийся научится: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Регулятивные универсальные учебные действия</w:t>
      </w:r>
    </w:p>
    <w:p w:rsidR="0050539A" w:rsidRPr="00C06805" w:rsidRDefault="0050539A" w:rsidP="00C853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в сотрудничестве с учителем учитывать выделенные ориентиры действия в новом учебном материале;</w:t>
      </w:r>
    </w:p>
    <w:p w:rsidR="0050539A" w:rsidRPr="00C06805" w:rsidRDefault="0050539A" w:rsidP="00C853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учитывать установленные учителем правила в планировании способа решения задачи;</w:t>
      </w:r>
    </w:p>
    <w:p w:rsidR="0050539A" w:rsidRPr="00C06805" w:rsidRDefault="0050539A" w:rsidP="00C853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в сотрудничестве с учителем осуществлять прогнозирование как предвидения будущих событий.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Познавательные универсальные учебные действия</w:t>
      </w:r>
    </w:p>
    <w:p w:rsidR="004624A0" w:rsidRPr="00C06805" w:rsidRDefault="0050539A" w:rsidP="00C853C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осуществлять поиск и выделять необходимую информацию для выполнения учебных за</w:t>
      </w:r>
      <w:r w:rsidR="004624A0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даний под руководством учителя;</w:t>
      </w:r>
    </w:p>
    <w:p w:rsidR="0050539A" w:rsidRPr="00C06805" w:rsidRDefault="0050539A" w:rsidP="00C853C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владеть рядом общих приёмов решения задач;</w:t>
      </w:r>
    </w:p>
    <w:p w:rsidR="0050539A" w:rsidRPr="00C06805" w:rsidRDefault="0050539A" w:rsidP="00C853C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выполнять учебный проект по заданию и под руководством учителя в соответствии с требованиями.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Коммуникативные универсальные учебные действия</w:t>
      </w:r>
    </w:p>
    <w:p w:rsidR="004624A0" w:rsidRPr="00C06805" w:rsidRDefault="0050539A" w:rsidP="00C853C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умений учитыва</w:t>
      </w:r>
      <w:r w:rsidR="004624A0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 разные мнения и стремления к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координации различных позиций в сотрудничестве под руководством учителя.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Чтение. Работа с текстом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Соотносить факты с общей идеей текста, устанавливать простые связи, не показанные в тексте напрямую.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логическими действиями сравнения, анализа, синтеза, обобщения, классификации по родовидовым признакам, устанавливать аналогии и причинно-следственные связи, выстраивать рассуждения, относить к известным понятиям.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Высказывать оценочные суждения и свою точку зрения о прочитанном тексте.</w:t>
      </w:r>
    </w:p>
    <w:p w:rsidR="0050539A" w:rsidRPr="00C06805" w:rsidRDefault="0050539A" w:rsidP="00892792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ИКТ-компетентности обучающихся при получении начального общего образования</w:t>
      </w:r>
      <w:r w:rsidR="00296C66"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</w:p>
    <w:p w:rsidR="0050539A" w:rsidRPr="00C06805" w:rsidRDefault="0050539A" w:rsidP="0089279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Организовывать систему папок для хранения собственной информации в компьютере.</w:t>
      </w:r>
    </w:p>
    <w:p w:rsidR="0050539A" w:rsidRPr="00C06805" w:rsidRDefault="0050539A" w:rsidP="0089279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Вводить информацию в компьютер с использованием различных технических средств (фото- и видеокамеры, микрофона и т. д.).</w:t>
      </w:r>
    </w:p>
    <w:p w:rsidR="0050539A" w:rsidRPr="00C06805" w:rsidRDefault="0050539A" w:rsidP="0089279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Сохранять полученную информацию.</w:t>
      </w:r>
    </w:p>
    <w:p w:rsidR="0050539A" w:rsidRPr="00C06805" w:rsidRDefault="0050539A" w:rsidP="0089279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Набирать небольшие тексты на родном языке.</w:t>
      </w:r>
    </w:p>
    <w:p w:rsidR="0050539A" w:rsidRPr="00C06805" w:rsidRDefault="0050539A" w:rsidP="0089279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Подбирать подходящий по содержанию и техническому качеству результат видеозаписи и фотографирования.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Метапредметные результаты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 концу 3 класса):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обучающийся научится: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Регулятивные универсальные учебные действия</w:t>
      </w:r>
    </w:p>
    <w:p w:rsidR="0050539A" w:rsidRPr="00C06805" w:rsidRDefault="004624A0" w:rsidP="00C853C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сформированность умения в сотрудничестве с учителем </w:t>
      </w:r>
      <w:r w:rsidR="0050539A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50539A" w:rsidRPr="00C06805" w:rsidRDefault="0050539A" w:rsidP="00C853C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в сотрудничестве с учителем оценивать правильность выполнения действия на уровне соответствия результата заданным требованиям;</w:t>
      </w:r>
    </w:p>
    <w:p w:rsidR="0050539A" w:rsidRPr="00C06805" w:rsidRDefault="0050539A" w:rsidP="00C853C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в сотрудничестве с учителем вносить необходимые коррективы в действие после его завершения на основе его оценки и учёта характера сделанных ошибок.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Познавательные универсальные учебные действия</w:t>
      </w:r>
    </w:p>
    <w:p w:rsidR="0050539A" w:rsidRPr="00C06805" w:rsidRDefault="0050539A" w:rsidP="00C853C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основ смыслового восприятия познавательных сообщений, выделение существенной информации из сообщений разных видов;</w:t>
      </w:r>
    </w:p>
    <w:p w:rsidR="0050539A" w:rsidRPr="00C06805" w:rsidRDefault="0050539A" w:rsidP="00C853C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анализировать объекты с заданными признаками с выделением существенных и несущественных признаков;</w:t>
      </w:r>
    </w:p>
    <w:p w:rsidR="0050539A" w:rsidRPr="00C06805" w:rsidRDefault="004624A0" w:rsidP="00C853C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умения проектной, в том числе учебно-исследовательской, </w:t>
      </w:r>
      <w:r w:rsidR="0050539A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деятельности; </w:t>
      </w:r>
    </w:p>
    <w:p w:rsidR="0050539A" w:rsidRPr="00C06805" w:rsidRDefault="0050539A" w:rsidP="00C853C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представлять продукт учебного проекта в форме устной презентации;</w:t>
      </w:r>
    </w:p>
    <w:p w:rsidR="0050539A" w:rsidRPr="00C06805" w:rsidRDefault="0050539A" w:rsidP="00C853C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формулировать собственное мнение по поводу выполненного учебного проекта.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Коммуникативные универсальные учебные действия</w:t>
      </w:r>
    </w:p>
    <w:p w:rsidR="0050539A" w:rsidRPr="00C06805" w:rsidRDefault="0050539A" w:rsidP="00C853C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умения формулировать вопросы партнёру по общению;</w:t>
      </w:r>
    </w:p>
    <w:p w:rsidR="0050539A" w:rsidRPr="00C06805" w:rsidRDefault="0050539A" w:rsidP="00C853C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способности учитывать существование у людей различных точек зрения, в том числе не совпадающих с его собственной, и ориентироваться на позицию партнёра и социально-приемлемые способы поведения в общении и деятельности.</w:t>
      </w:r>
    </w:p>
    <w:p w:rsidR="0050539A" w:rsidRPr="00C06805" w:rsidRDefault="0050539A" w:rsidP="00892792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ИКТ-компетентности обучающихся при получении начального общего образования</w:t>
      </w:r>
      <w:r w:rsidR="00296C66"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</w:p>
    <w:p w:rsidR="0050539A" w:rsidRPr="00C06805" w:rsidRDefault="0050539A" w:rsidP="0089279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Редактировать тексты, последовательности изображений, слайды в соответствии с коммуникативной или учебной задачей.</w:t>
      </w:r>
    </w:p>
    <w:p w:rsidR="0050539A" w:rsidRPr="0063566F" w:rsidRDefault="0050539A" w:rsidP="0063566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Пользоваться основными функциями ста</w:t>
      </w:r>
      <w:r w:rsidR="00296C66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ндартного текстового редактора.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35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7E32" w:rsidRDefault="00047E32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Предметные результаты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 концу 1 класса):</w:t>
      </w:r>
    </w:p>
    <w:p w:rsidR="00876C33" w:rsidRPr="00C06805" w:rsidRDefault="00876C33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Обучающийся научится:</w:t>
      </w:r>
    </w:p>
    <w:p w:rsidR="00876C33" w:rsidRPr="00C06805" w:rsidRDefault="0050539A" w:rsidP="00C853C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узнавать изученные объекты и явления живой и неживой природы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kern w:val="36"/>
          <w:sz w:val="24"/>
          <w:szCs w:val="24"/>
          <w:lang w:eastAsia="ru-RU"/>
        </w:rPr>
        <w:t>края;</w:t>
      </w:r>
    </w:p>
    <w:p w:rsidR="00876C33" w:rsidRPr="00C06805" w:rsidRDefault="0050539A" w:rsidP="00C853C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обнаруживать простейшие взаимосвязи между живой и неживой природой, в том числе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с учётом региональной специфики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</w:p>
    <w:p w:rsidR="0050539A" w:rsidRPr="00C06805" w:rsidRDefault="0050539A" w:rsidP="00C853C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использовать взаимосвязи в живой природе для объяснения  необходимости бережного отношения к природе, в том числе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с учётом региональнойспецифики</w:t>
      </w:r>
      <w:r w:rsidR="00876C33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необходимость здорового образа жизни, соблюдения  правил безопасного поведения в окружающей среде 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</w:p>
    <w:p w:rsidR="0050539A" w:rsidRPr="00C06805" w:rsidRDefault="0050539A" w:rsidP="00C853C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узнавать, называть изученные объекты  живой и неживой природы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Челябинской области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Обучающийся получит возможность научиться:</w:t>
      </w:r>
    </w:p>
    <w:p w:rsidR="0050539A" w:rsidRPr="00C06805" w:rsidRDefault="0050539A" w:rsidP="00C853C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проводить несложные наблюдения в окружающей среде родного края  и ставить опыты, используя простейшее лабораторное оборудование и измерительные приборы; </w:t>
      </w:r>
    </w:p>
    <w:p w:rsidR="0050539A" w:rsidRPr="00C06805" w:rsidRDefault="0050539A" w:rsidP="00C853C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использовать естественнонаучные тексты (на бумажных и электронных носителях);</w:t>
      </w:r>
    </w:p>
    <w:p w:rsidR="0050539A" w:rsidRPr="00C06805" w:rsidRDefault="0050539A" w:rsidP="00C853C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использовать различные справочные издания для поиска информации, в том числе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по Челябинской области</w:t>
      </w: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Предметные результаты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 концу 2 класса):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Обучающийся научится:</w:t>
      </w:r>
    </w:p>
    <w:p w:rsidR="0050539A" w:rsidRPr="00C06805" w:rsidRDefault="0050539A" w:rsidP="00C853C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узнавать изученные объекты и явления живой и неживой природы, в том числе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обнаруживать простейшие взаимосвязи между живой и неживой природой, в том числе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с учётом региональной специфики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взаимосвязи в живой природе для объяснения  необходимости бережного отношения к природе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необходимость здорового образа жизни, соблюдения  правил безопасного поведения в окружающей среде 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выделять их существенные признаки;</w:t>
      </w:r>
    </w:p>
    <w:p w:rsidR="00876C33" w:rsidRPr="00C06805" w:rsidRDefault="0050539A" w:rsidP="00C853C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несложные наблюдения в окружающей среде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ставить опыты, используя простейшее лабораторное оборуд</w:t>
      </w:r>
      <w:r w:rsidR="00876C33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ование и измерительные приборы;</w:t>
      </w:r>
    </w:p>
    <w:p w:rsidR="0050539A" w:rsidRPr="00C06805" w:rsidRDefault="0050539A" w:rsidP="00C853C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следовать инструкциям;</w:t>
      </w:r>
    </w:p>
    <w:p w:rsidR="0050539A" w:rsidRPr="00C06805" w:rsidRDefault="0050539A" w:rsidP="00C853C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узнавать, называть изученные о</w:t>
      </w:r>
      <w:r w:rsidR="00876C33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бъекты живой и неживой    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природы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Челябинской области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Обучающийся получит возможность научиться:</w:t>
      </w:r>
    </w:p>
    <w:p w:rsidR="00876C33" w:rsidRPr="00C06805" w:rsidRDefault="0050539A" w:rsidP="00C853C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проводить несложные наблюдения в окружающей среде родного края  и ставить опыты, используя простейшее лабораторное оборудование и измерительные приборы; </w:t>
      </w:r>
    </w:p>
    <w:p w:rsidR="00892792" w:rsidRPr="00C06805" w:rsidRDefault="0050539A" w:rsidP="0089279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использовать естественнонаучные тексты (на бумажных и электронных носителях);</w:t>
      </w:r>
    </w:p>
    <w:p w:rsidR="00892792" w:rsidRPr="00C06805" w:rsidRDefault="00892792" w:rsidP="0089279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осознавать ценность природы родного края и необходимость нести</w:t>
      </w:r>
    </w:p>
    <w:p w:rsidR="0050539A" w:rsidRPr="00C06805" w:rsidRDefault="0050539A" w:rsidP="00892792">
      <w:pPr>
        <w:pStyle w:val="a3"/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);</w:t>
      </w:r>
    </w:p>
    <w:p w:rsidR="0050539A" w:rsidRPr="00C06805" w:rsidRDefault="0050539A" w:rsidP="00C853C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использовать различные справочные издания для поиска информации, в том числе по Челябинской области.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Предметные результаты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 концу 3 класса):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научится:</w:t>
      </w:r>
    </w:p>
    <w:p w:rsidR="0050539A" w:rsidRPr="00C06805" w:rsidRDefault="0050539A" w:rsidP="00C853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узнавать изученные объекты и явления живой и неживой природы, в том</w:t>
      </w:r>
    </w:p>
    <w:p w:rsidR="0050539A" w:rsidRPr="00C06805" w:rsidRDefault="0050539A" w:rsidP="00892792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числе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kern w:val="36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обнаруживать простейшие взаимосвязи между живой и неживой природой, в том числе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с учётом региональной специфики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взаимосвязи в живой природе для объяснения  необходимости бережного отношения к природе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необходимость здорового образа жизни, соблюдения  правил безопасног</w:t>
      </w:r>
      <w:r w:rsidR="00876C33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поведения в окружающей среде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539A" w:rsidRPr="00C06805" w:rsidRDefault="0050539A" w:rsidP="00C853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выделять их существенные признаки;</w:t>
      </w:r>
    </w:p>
    <w:p w:rsidR="00876C33" w:rsidRPr="00C06805" w:rsidRDefault="0050539A" w:rsidP="00C853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несложные наблюдения в окружающей среде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 ставить опыты, используя простейшее лабораторное оборудование и измерительные приборы; </w:t>
      </w:r>
    </w:p>
    <w:p w:rsidR="0050539A" w:rsidRPr="00C06805" w:rsidRDefault="0050539A" w:rsidP="00C853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следовать инструкциям;</w:t>
      </w:r>
    </w:p>
    <w:p w:rsidR="0050539A" w:rsidRPr="00C06805" w:rsidRDefault="0050539A" w:rsidP="00C853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естественно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научные тексты, в том числе подготовленных  с учётом региональной специфики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50539A" w:rsidRPr="00C06805" w:rsidRDefault="0050539A" w:rsidP="00C853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узнавать, называть изученные объекты живой и неживой природы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Челябинской области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Обучающийся получит возможность научиться:</w:t>
      </w:r>
    </w:p>
    <w:p w:rsidR="0050539A" w:rsidRPr="00C06805" w:rsidRDefault="0050539A" w:rsidP="00C853C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проводить несложные наблюдения в окружающей среде родного края  и ставить опыты, используя простейшее лабораторное оборудование и измерительные приборы; </w:t>
      </w:r>
    </w:p>
    <w:p w:rsidR="0050539A" w:rsidRPr="00C06805" w:rsidRDefault="0050539A" w:rsidP="00C853C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использовать естественнонаучные тексты (на бумажных и электронных носителях);</w:t>
      </w:r>
    </w:p>
    <w:p w:rsidR="0050539A" w:rsidRPr="00C06805" w:rsidRDefault="0050539A" w:rsidP="00C853C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осознавать ценность природы родного края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);</w:t>
      </w:r>
    </w:p>
    <w:p w:rsidR="0050539A" w:rsidRPr="00C06805" w:rsidRDefault="0050539A" w:rsidP="00C853C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планировать, контролировать и оценивать учебные действия в процессе познания окружающего мира </w:t>
      </w:r>
      <w:r w:rsidRPr="00C06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родного края</w:t>
      </w: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 в соответствии с поставленной задачей и условиями её реализации;</w:t>
      </w:r>
    </w:p>
    <w:p w:rsidR="0063566F" w:rsidRPr="0063566F" w:rsidRDefault="0050539A" w:rsidP="0063566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использовать различные справочные издания для поиска информации, в том числе по Челябинской области.</w:t>
      </w:r>
    </w:p>
    <w:p w:rsidR="0063566F" w:rsidRDefault="0063566F" w:rsidP="00C853C6">
      <w:pPr>
        <w:shd w:val="clear" w:color="auto" w:fill="FFFFFF"/>
        <w:spacing w:after="0" w:line="240" w:lineRule="auto"/>
        <w:ind w:left="1330" w:right="1111" w:firstLine="104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3566F" w:rsidRDefault="0063566F" w:rsidP="00C853C6">
      <w:pPr>
        <w:shd w:val="clear" w:color="auto" w:fill="FFFFFF"/>
        <w:spacing w:after="0" w:line="240" w:lineRule="auto"/>
        <w:ind w:left="1330" w:right="1111" w:firstLine="104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0539A" w:rsidRPr="00C06805" w:rsidRDefault="0050539A" w:rsidP="00C853C6">
      <w:pPr>
        <w:shd w:val="clear" w:color="auto" w:fill="FFFFFF"/>
        <w:spacing w:after="0" w:line="240" w:lineRule="auto"/>
        <w:ind w:left="1330" w:right="1111" w:firstLine="104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Содержание </w:t>
      </w:r>
      <w:r w:rsidR="00617902"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курса внеурочной деятельности 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left="714" w:right="70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 (33 ч, 1 час в неделю)</w:t>
      </w:r>
    </w:p>
    <w:p w:rsidR="0050539A" w:rsidRPr="00C06805" w:rsidRDefault="006E1F9B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Мир природы (2ч.)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Планета Земля, Челябинская область, природа, природные явления, экология.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Формы занятий: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прогулка, проблемное обсуждение и беседа, викторина, фотовыставка. </w:t>
      </w:r>
    </w:p>
    <w:p w:rsidR="00617902" w:rsidRPr="00C06805" w:rsidRDefault="0050539A" w:rsidP="00C853C6">
      <w:pPr>
        <w:shd w:val="clear" w:color="auto" w:fill="FFFFFF"/>
        <w:spacing w:after="0" w:line="240" w:lineRule="auto"/>
        <w:ind w:left="10" w:right="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Практическая деятельность:</w:t>
      </w:r>
    </w:p>
    <w:p w:rsidR="00617902" w:rsidRPr="00C06805" w:rsidRDefault="0050539A" w:rsidP="00C853C6">
      <w:pPr>
        <w:shd w:val="clear" w:color="auto" w:fill="FFFFFF"/>
        <w:spacing w:after="0" w:line="240" w:lineRule="auto"/>
        <w:ind w:left="10" w:right="4" w:firstLine="69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выбор объект</w:t>
      </w:r>
      <w:r w:rsidR="00A874EE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ов для долгосрочного наблюдения 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 их изменениями по сезонам года; 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left="10" w:right="4" w:firstLine="69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фотографирование объектов для наблюдения. </w:t>
      </w:r>
    </w:p>
    <w:p w:rsidR="0050539A" w:rsidRPr="00C06805" w:rsidRDefault="006E1F9B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Осенние события в мире природы ( 12ч.)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</w:t>
      </w:r>
      <w:r w:rsidR="00A874EE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Воздух, пар, кристаллы льда, облака перистые, кучевые, слоистые; дождь. Солнечный свет, дерево, кустарник, лист: черешок, листовая пластина, пигменты. Берёза, листопад, причины листопада. Окраска листьев сирени осенью, листовая и цветочная почки, почечные чешуйки. Насекомое божья коровка, питание, особенности поведения в холодное время года. Отличия окраски самца и самки утки-кряквы, их приспособленность к водной среде, особенности добывания корма, утки перелётные и оседлые.</w:t>
      </w:r>
    </w:p>
    <w:p w:rsidR="0050539A" w:rsidRPr="00C06805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Формы занятий: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экскурсии и прогулки, проблемное обсуждение и беседа,  игра с ролевым акцентом oб экологических проблемах, практическая работа,  коллективное творческое дело, викторины, фотовыставки, выставки. </w:t>
      </w:r>
    </w:p>
    <w:p w:rsidR="00047E32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Практическая деятельность: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7E32" w:rsidRPr="00047E32" w:rsidRDefault="0050539A" w:rsidP="00047E32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краткосрочные наблюдения за заявленными об</w:t>
      </w:r>
      <w:r w:rsidR="00047E3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ъектами живой и неживой природы;</w:t>
      </w:r>
    </w:p>
    <w:p w:rsidR="00047E32" w:rsidRPr="00047E32" w:rsidRDefault="0050539A" w:rsidP="00047E32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взаимос</w:t>
      </w:r>
      <w:r w:rsidR="00047E3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вязей в живой и неживой природе;</w:t>
      </w:r>
    </w:p>
    <w:p w:rsidR="00047E32" w:rsidRPr="00047E32" w:rsidRDefault="0050539A" w:rsidP="00047E32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 фотографирования и видеозаписи наблюдаемых объектов</w:t>
      </w:r>
      <w:r w:rsidR="00047E3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ближайшего окружения;</w:t>
      </w:r>
    </w:p>
    <w:p w:rsidR="0050539A" w:rsidRPr="00047E32" w:rsidRDefault="0050539A" w:rsidP="00047E32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 природных материалов для наблюдений и опытов.  </w:t>
      </w:r>
    </w:p>
    <w:p w:rsidR="0050539A" w:rsidRPr="00C06805" w:rsidRDefault="006E1F9B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Зимние события в мире природы( 10ч.)</w:t>
      </w:r>
    </w:p>
    <w:p w:rsidR="007261C0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</w:t>
      </w:r>
      <w:r w:rsidR="00A874EE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Строение и образование снежинок, снежная крупа, метель, вьюга, наст, сугробы. Особенности расположения хвоинок сосны, отличие хвои сосны от листьев берёзы, значение воскового налёта, покрывающего хвою в зимний период. Зимние силуэты лиственных деревьев – берёзы, осины, тополя, распространение плодов и семян берёзы. Зимние силуэты ивы, дуба, липы, зимний покой деревьев и кустарников, пробуждение лиственных деревьев, процессы их  питания и развития. Лягушка озёрная, остромордая, травяная; жаба, места обитания, особенности питания и зимовки у лягушек. Золотой и серебряный караси, особенности строения тела, питания и зимовки карасей. Сорока – оседлая птица, особенности строения тела, передвижения, питания и зимовки. Линька животных, следы зверей и птиц, особенности питания зверей в зимний период. 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Обыкновенный и ушастый еж, особенности строения тела, питания и зимовки. Кочующие птицы нашей местности, полная песня большой синицы – перелом зимы, особенности строения тела, питания и зимовки синиц, подкормка птиц. </w:t>
      </w:r>
    </w:p>
    <w:p w:rsidR="0050539A" w:rsidRPr="00C06805" w:rsidRDefault="007261C0" w:rsidP="00047E3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Формы занятий: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экскурсии и прогулки, проблемн</w:t>
      </w:r>
      <w:r w:rsid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ое обсуждение и беседа,  игра с </w:t>
      </w:r>
      <w:r w:rsidR="0050539A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ролевым акцентом oб экологических проблемах, практическая работа,   коллективное творческое дело, викторины, фотовыставки, выставки. </w:t>
      </w:r>
    </w:p>
    <w:p w:rsidR="00617902" w:rsidRPr="00C06805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Практическая деятельность:</w:t>
      </w:r>
    </w:p>
    <w:p w:rsidR="00047E32" w:rsidRPr="00047E32" w:rsidRDefault="0050539A" w:rsidP="00047E32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краткосрочные наблюдения за заявленными об</w:t>
      </w:r>
      <w:r w:rsidR="00047E3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ъектами живой и неживой природы;</w:t>
      </w:r>
    </w:p>
    <w:p w:rsidR="00047E32" w:rsidRPr="00047E32" w:rsidRDefault="0050539A" w:rsidP="00047E32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взаимос</w:t>
      </w:r>
      <w:r w:rsidR="0061790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вязей в живой и неживой природе;</w:t>
      </w:r>
    </w:p>
    <w:p w:rsidR="00047E32" w:rsidRPr="00047E32" w:rsidRDefault="0050539A" w:rsidP="00047E32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 фотографирования и видеоза</w:t>
      </w:r>
      <w:r w:rsidR="00047E3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писи </w:t>
      </w: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наблюдаемых  объектов ближайшего</w:t>
      </w:r>
      <w:r w:rsidR="0061790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окружения;</w:t>
      </w: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</w:p>
    <w:p w:rsidR="0050539A" w:rsidRPr="00047E32" w:rsidRDefault="0050539A" w:rsidP="00047E32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 природных материалов для наблюдений и опытов.  </w:t>
      </w:r>
    </w:p>
    <w:p w:rsidR="0050539A" w:rsidRPr="00C06805" w:rsidRDefault="006E1F9B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Весенние события в мире природы ( 9ч.)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="00A874EE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Роль снега в жизни травянистых растений, первоцветы в Челябинской области, особенности строения надземной и подземной частей мать-и</w:t>
      </w:r>
      <w:r w:rsidR="00E016F0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мачехи, приспособленность растения к условиям жизни. Причина раннего появления первых бабочек – крапивницы и лимонницы, особенности их внешнего вида, размножения, питания и цикла жизни. Ласточки – перелётные птицы, деревенская, береговая и городская ласточки, особенности строения тела, питание, перелёты, гнездование. Птичьи гнёзда, особенности гнёзд разных птиц, выбор материала для гнезда и места гнездования грача, синицы, жаворонка, ласточки, чайки.</w:t>
      </w:r>
    </w:p>
    <w:p w:rsidR="0050539A" w:rsidRPr="00C06805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Формы занятий: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экскурсии и прогулки, проблемное обсуждение и беседа, игра с ролевым акцентом oб экологических проблемах, практическая работа, коллективное творческое дело, викторины, фотовыставки, выставки. </w:t>
      </w:r>
    </w:p>
    <w:p w:rsidR="00617902" w:rsidRPr="00C06805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Практическая деятельность: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7E32" w:rsidRPr="00047E32" w:rsidRDefault="0050539A" w:rsidP="00047E3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краткосрочные наблюдения за заявленными об</w:t>
      </w:r>
      <w:r w:rsidR="0061790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ъектами ж</w:t>
      </w:r>
      <w:r w:rsidR="00047E3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ивой и неживой природы;</w:t>
      </w:r>
    </w:p>
    <w:p w:rsidR="00617902" w:rsidRPr="00047E32" w:rsidRDefault="0050539A" w:rsidP="00047E3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взаимос</w:t>
      </w:r>
      <w:r w:rsidR="0061790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вязей в живой и неживой природе;</w:t>
      </w:r>
    </w:p>
    <w:p w:rsidR="00617902" w:rsidRPr="00047E32" w:rsidRDefault="0050539A" w:rsidP="00047E3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 фотографирования и видеозаписи наблюдаемых</w:t>
      </w:r>
      <w:r w:rsidR="00617902"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объектов ближайшего окружения;</w:t>
      </w:r>
    </w:p>
    <w:p w:rsidR="0050539A" w:rsidRPr="00047E32" w:rsidRDefault="0050539A" w:rsidP="00047E3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 природных материалов для наблюдений и опытов.  </w:t>
      </w:r>
    </w:p>
    <w:p w:rsidR="0050539A" w:rsidRPr="00C06805" w:rsidRDefault="0050539A" w:rsidP="00C853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Экологический календарь: всемирные, междунар</w:t>
      </w:r>
      <w:r w:rsidR="006E1F9B"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одные и всероссийские праздники</w:t>
      </w:r>
    </w:p>
    <w:p w:rsidR="0050539A" w:rsidRPr="00C06805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Экологический календарь: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 чего он нужен: способ привлечения внимания школьников к существующим на сегодняшний день экологическим проблемам на территориях отдельных регионов и на всём земном шаре.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 сентября – Всемирный день туризма: пропаганда туризма и здорового образа жизни, правила поведения в природе, ориентирование на местности, сбор мусора, наблюдение взаимосвязей в реальной природной среде.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октября – Международные дни наблюдения птиц: привлечение внимания к миру птиц, к проблемам сохранения мест их обитания и охраны природы в целом.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октября – Всемирный день защиты животных: многообразие животных в Челябинской области и в целом на планете, особенности жизнедеятельности некоторых животных, значение национальных парков и зоопарков в сохранении и возможности наблюдения за животными.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 октября – Международный день без бумаги: способы получения бумаги, возможности школьников в сохранении природных ресурсов, современные безбумажные технологии. Учимся разделять мусор: виды мусора и способы его сбора, доставки на полигоны, возможности школьников в рациональном использовании ресурсов.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 ноября – Синичкин день: представление об отличиях в поведении зимующих и кочующих птиц нашей местности,  способы подкормки зимующих птиц родного края.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 марта – Международный день рек: представление о реках, морях, океанах на планете; самые крупные реки России и Челябинской области, роль воды в жизни человека,  способы охраны водных богатств.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 марта – День Земли:  способы охраны обитателей живой природы, экологические акции, планета как общий «дом».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апреля – Международный день птиц: видовое разнообразие птиц, перелетные птицы Челябинской области, жизнь птиц в весенний период.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13 мая – Всероссийский день посадки леса: проблемы сохранения, восстановления и приумножения лесных богатств, лесные хозяйства Челябинской области, способы посадки деревьев и кустарников. </w:t>
      </w:r>
    </w:p>
    <w:p w:rsidR="0050539A" w:rsidRPr="00C06805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Формы занятий: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праздник, проблемное обсуждение и беседа, игра с ролевым акцентом oб экологических проблемах, коллективное творческое дело, викторины, конкурсы, фотовыставки, выставки. </w:t>
      </w:r>
    </w:p>
    <w:p w:rsidR="00BE70E0" w:rsidRDefault="0050539A" w:rsidP="001374B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Практическая деятельность:</w:t>
      </w:r>
    </w:p>
    <w:p w:rsidR="00BE70E0" w:rsidRPr="00BE70E0" w:rsidRDefault="0050539A" w:rsidP="00BE70E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раздельном сборе мусора, в подкормке птиц, в очист</w:t>
      </w:r>
      <w:r w:rsidR="00617902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 от мусора ближайшего водоема;</w:t>
      </w:r>
    </w:p>
    <w:p w:rsidR="0050539A" w:rsidRPr="00BE70E0" w:rsidRDefault="00BE70E0" w:rsidP="00BE70E0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</w:t>
      </w:r>
      <w:r w:rsidR="0050539A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экологических акциях школьного уровня, в посадке деревьев и </w:t>
      </w:r>
      <w:r w:rsidR="00E016F0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кустарников на школьном дворе. </w:t>
      </w:r>
      <w:r w:rsidR="0050539A" w:rsidRPr="00BE70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left="714" w:right="70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 (34 ч, 1 час в неделю)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Экология (1 час)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Законы экологии.  Круговорот веществ в природе. 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Воздух – природное богатство (8 часов)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воздуха в жизни растений и животных: дыхание, среда обитания, опыление, перенос плодов и семян. Роль воздуха в жизни человека. Растения – легкие нашей планеты. Загрязняющие воздух вещества. Бактерии и вирусы – источники инфекций. Эпидемии, передающиеся воздушно-капельным путем. Металлургическая промышленность Челябинская область – гордость России. Источники загрязнения воздуха в нашем крае. Сохранение чистоты воздуха: газовое оборудование, очистные фильтры. Особенности погодных явлений на территории Челябинской области: температура воздуха,  облачность,  осадки, ветер. Причинно-следственные зависимости изменения положения Солнца над Землей в течение дня. Характерные особенности погоды на территории Челябинской области по сезонам. Значение ветра в в живой природе.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Вода – природное  богатство (6 часов)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 и состояния воды. Свойства снега и льда и их экологическое значение. Вода — наиболее важная часть живых организмов, главный растворитель питательных веществ. Водоемы Челябинской области – источники питьевой воды. Водохранилища Челябинской области – Аргазинское и Шершнёвское. Колодцы, скважины. Бытовая потеря воды. Коммунальные услуги. Способы очистки воды. Роль воды в формировании поверхности Челябинской области: Великое Пермское море.  Геологические особенности рельефа, сформированного водой: равнины и горы, пещеры.  Игнатьевская пещера, Устиновские известняки на реке Миасс – памятники природы Челябинской области. Гора Юрма. Каменная река на Таганае.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Про почву и подземные богатства (7 часов)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Причины скопления определенных полезных ископаемых Челябинской области и их особые свойства:  песка и глины. Кичигинский карьер в Увельском районе. Южноуральский фарфоровый завод. Коркинский карьер. Происхождение  и свойства угля. Мраморный карьер в Коелге. Свойства известняка и мрамора. Биогенное происхождение известняков. Состав почвы. Плодородие почвы. Образование перегноя. Роль бактерий в образовании солей. Значение почвы в жизни растений и животных. Почва – главное богатство планеты. Роль живых организмов в образовании почвы. Почвы Челябинской области. Причины разрушения почвенного покрова. Охрана почв нашего края.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Взаимосвязи весенних явлений в природе ( 12 часов)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Весна на Южном Урале. Наблюдения за погодой. Изменение высоты Солнца и продолжительности дня и ночи весной. Весенние явления в природе: потепление, таяние снега, проталины, ледоход, появление растений и насекомых. Особенности поведения перелетных птиц весной. Зависимость температуры воздуха от высоты солнца; влияние температуры на осадки, состояние водоемов и почвы, Влияние неживой природы на жизнь растений и животных ранней весной. Взаимосвязи в природе. Изменения в неживой природе, помогающие растениям пробуждаться от зимнего покоя. Оттаивание почвы, сокодвижение, набухание и раскрытие почек, развертывание листьев. Причины раннего цветения растений. Раннецветущие растения нашего края. Последовательность цветения. Операция «Первоцвет». Зависимость температуры тела насекомых от температуры воздуха. Последовательность появления насекомых весной. 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Последовательность возвращения скворца, утки, чайки, коршуна, ласточки, иволги, кукушки, соловья. </w:t>
      </w:r>
    </w:p>
    <w:p w:rsidR="00E016F0" w:rsidRPr="00C06805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Экологический календарь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причины его создания. Объекты всемирного наследия. </w:t>
      </w:r>
    </w:p>
    <w:p w:rsidR="00E016F0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 января – День заповедников и национальных парков. Экологическая роль заповедников, национальных парков, ботанических садов, дендрариев. Ильменски</w:t>
      </w:r>
      <w:r w:rsidR="00E016F0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заповедник. Национальный парк 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«Зюраткуль». </w:t>
      </w:r>
    </w:p>
    <w:p w:rsidR="00E016F0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19 апреля – День подснежника. 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мая – День Солнца</w:t>
      </w:r>
    </w:p>
    <w:p w:rsidR="0050539A" w:rsidRPr="00C06805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Формы организации проведения занятий: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праздник, проблемное обсуждение и беседа, игра с ролевым акцентом oб экологических проблемах, коллективное творческое дело, викторины, конкурсы, фотовыставки, выставки; поисковые исследования; общественно-полезные практики. </w:t>
      </w:r>
    </w:p>
    <w:p w:rsidR="00BE70E0" w:rsidRDefault="00617902" w:rsidP="001374B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Виды деятельности</w:t>
      </w:r>
      <w:r w:rsidR="0050539A" w:rsidRPr="00C068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="0050539A"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(практическая деятельность):</w:t>
      </w:r>
    </w:p>
    <w:p w:rsidR="00BE70E0" w:rsidRDefault="0050539A" w:rsidP="00BE70E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раздельном сборе мусора, в подкормке птиц, в очист</w:t>
      </w:r>
      <w:r w:rsidR="00C853C6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1374BE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от мусора ближайшего водоема;</w:t>
      </w:r>
    </w:p>
    <w:p w:rsidR="00BE70E0" w:rsidRPr="00BE70E0" w:rsidRDefault="0050539A" w:rsidP="00BE70E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эколог</w:t>
      </w:r>
      <w:r w:rsidR="00C853C6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1374BE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ческих акциях школьного уровня; </w:t>
      </w: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посадке деревьев и кустарников на школьном дворе; проектная деятел</w:t>
      </w:r>
      <w:r w:rsidR="00E016F0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ьность; </w:t>
      </w:r>
    </w:p>
    <w:p w:rsidR="0050539A" w:rsidRPr="00BE70E0" w:rsidRDefault="00E016F0" w:rsidP="00BE70E0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социальное творчество. </w:t>
      </w:r>
    </w:p>
    <w:p w:rsidR="00617902" w:rsidRPr="00C06805" w:rsidRDefault="0050539A" w:rsidP="00C853C6">
      <w:pPr>
        <w:shd w:val="clear" w:color="auto" w:fill="FFFFFF"/>
        <w:spacing w:after="0" w:line="240" w:lineRule="auto"/>
        <w:ind w:right="111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3 класс (34 ч, 1 час в неделю) 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Природные сообщества родного края - биоценозы (2 часа)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«биоценоз» как устойчивая совокупность видов растений, животных, грибов и бактерий, длительное время существующих совместно в определенном пространстве и представляющих собой экологическое единство. Роль живых организмов в биоценозе. Примеры биоценозов Челябинской области.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 Лес и его обитатели (8 часов)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растет и кто живет в лесах Челябинской области. Биоценоз леса. Деревья,  кустарники и травянистые растения лесного сообщества. Роль листа в жизни дерева и кустарника. Разнообразие форм и размеров листовых пластинок - приспособление к условиям существования и получению оптимального количества света. Фотосинтез как процесс превращения солнечной энергии в органическое вещество. Роль фотосинтеза для жизни на Земле. Уникальная роль растений в экосистеме леса. Растения и состав воздуха (кислород и углекислый газ). Растения как пища для человека и других живых организмов. Мхи и лишайники в лесу.  Покой в природе. Приспособления растений леса к периоду зимнего покоя. </w:t>
      </w:r>
    </w:p>
    <w:p w:rsidR="00617902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Насекомые, паукообразные, птицы и звери  лесов Челябинской области. Приспособленность животных к жизни в лесу. Пищевые (трофические) взаимосвязи в биоценозе леса. Отношения: хищник – жертва. Зубы, носы, уши.  (Биоразнообразие. Приспособление живых существ к жизни.). Крылья, лапки, клювы.  (Биоразнообразие. Приспособление живых существ к жизни.). Колючки и угрозы.  (Биоразнообразие. Приспособление живых существ к жизни.). Грибы и их роль в биоценозе леса. Этажи леса - ярусы леса. (Топические и фабрические связи организмов к жизни в сообществе). Лес – ботанический памятник природы Челябинской  области.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Жизнь в почве. Луг и его обитатели (8 часов)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7902" w:rsidRPr="00C06805" w:rsidRDefault="0050539A" w:rsidP="00BE70E0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Почва как среда обитания живых существ. Живые существа почвы.Приспособления живых существ почвы к условиям существования. 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Взаимоотношение живых существ почвы с компонентами неживой природы и друг с другом. Растения и почва. Что растет и кто живет на лугах Челябинской области. Биоценоз луга. Пищевые взаимосвязи в биоценозе луга. Отношения: хищник – жертва. Форические взаимосвязи в биоценозе луга (участие насекомых в опылении растений). Грибы и их роль в биоценозе.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Жизнь в водоемах (8 часов)</w:t>
      </w:r>
    </w:p>
    <w:p w:rsidR="00617902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растет и кто живет в водоемах Челябинской области. Биоценоз водоема. Приспособление организмов к жизни в воде. Взаимоотношения обитателей водной среды с компонентами неживой природы и между собой. Пищевые взаимосвязи в биоценозе водоема. </w:t>
      </w:r>
    </w:p>
    <w:p w:rsidR="00617902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Отношения: хищник – жертва. Закон круга. (Цикличность природных процессов). Сезонный цикл природы Челябинской области. Приспособление животных водоема к жизни в зимних условиях. Водоемы - гидрологические памятники природы Челябинской  области.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Охрана водоемов Челябинской области. Правила поведения на берегу водоема. 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111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Памятники природы Челябинской области (8 часов)</w:t>
      </w:r>
    </w:p>
    <w:p w:rsidR="00C853C6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Геологические</w:t>
      </w: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памятники природы: Казарменный гребень, Жукова шишка, Юрма, Александровская  сопка, пещеры Игнатьевская, Киселевская пещера. </w:t>
      </w:r>
    </w:p>
    <w:p w:rsidR="00C853C6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Гидрологические памятники природы: озера Аракуль, Подгорное. Река Аша и Тюлюк. Урочище «Пороги». Верхнеуральский родник. Клюквенное болото в Кунашакском районе. Шумный брод в долине реки Тогузак. </w:t>
      </w:r>
    </w:p>
    <w:p w:rsidR="00C853C6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Ботанические памятники природы: липовая гора в Ашинском районе, Челябинский городской бор. </w:t>
      </w:r>
    </w:p>
    <w:p w:rsidR="0050539A" w:rsidRPr="00C06805" w:rsidRDefault="0050539A" w:rsidP="00C853C6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Ландшафтные или комплексные памятники природы: Аркаим.     </w:t>
      </w:r>
    </w:p>
    <w:p w:rsidR="0050539A" w:rsidRPr="00C06805" w:rsidRDefault="0050539A" w:rsidP="006E1F9B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Формы организации проведения занятий: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праздник, проблемное обсуждение и беседа, игра с ролевым акцентом oб экологических проблемах, коллективное творческое дело, викторины, конкурсы, фотовыставки, выставки; поисковые исследования; общественно-полезные практики. </w:t>
      </w:r>
    </w:p>
    <w:p w:rsidR="00BE70E0" w:rsidRDefault="0050539A" w:rsidP="001374B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Виды деятельности:</w:t>
      </w:r>
      <w:r w:rsidRPr="00C068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C06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(практическая деятельность): </w:t>
      </w:r>
    </w:p>
    <w:p w:rsidR="00BE70E0" w:rsidRDefault="0050539A" w:rsidP="00BE70E0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раздельном сборе мусора, в подкормке птиц, в очист</w:t>
      </w:r>
      <w:r w:rsidR="00C853C6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1374BE"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от мусора ближайшего водоема;</w:t>
      </w:r>
    </w:p>
    <w:p w:rsidR="00BE70E0" w:rsidRDefault="0050539A" w:rsidP="00BE70E0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экологических акциях школьного уровня, в посадке деревьев и кустарников на школьном дворе; </w:t>
      </w:r>
    </w:p>
    <w:p w:rsidR="00BE70E0" w:rsidRPr="00BE70E0" w:rsidRDefault="0050539A" w:rsidP="00BE70E0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проектная деятельность; </w:t>
      </w:r>
    </w:p>
    <w:p w:rsidR="00BE70E0" w:rsidRPr="00BE70E0" w:rsidRDefault="0050539A" w:rsidP="00BE70E0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социальное творчество; </w:t>
      </w:r>
    </w:p>
    <w:p w:rsidR="00BE70E0" w:rsidRPr="00BE70E0" w:rsidRDefault="0050539A" w:rsidP="00BE70E0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игровая; </w:t>
      </w:r>
    </w:p>
    <w:p w:rsidR="00BE70E0" w:rsidRPr="0063566F" w:rsidRDefault="0050539A" w:rsidP="0063566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70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проблемно-ценностное общение.</w:t>
      </w:r>
    </w:p>
    <w:p w:rsidR="00BE70E0" w:rsidRDefault="00BE70E0" w:rsidP="00C03800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BE70E0" w:rsidRDefault="00BE70E0" w:rsidP="0063566F">
      <w:pPr>
        <w:shd w:val="clear" w:color="auto" w:fill="FFFFFF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605CE8" w:rsidRPr="00C06805" w:rsidRDefault="00C03800" w:rsidP="00C03800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Календарно</w:t>
      </w:r>
      <w:r w:rsidR="00C853C6"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- т</w:t>
      </w:r>
      <w:r w:rsidR="0050539A"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ематическое планирование </w:t>
      </w:r>
      <w:r w:rsidR="00C853C6"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курса внеурочной деятельности </w:t>
      </w:r>
    </w:p>
    <w:p w:rsidR="00605CE8" w:rsidRPr="00C06805" w:rsidRDefault="00C853C6" w:rsidP="00605CE8">
      <w:pPr>
        <w:shd w:val="clear" w:color="auto" w:fill="FFFFFF"/>
        <w:spacing w:after="0" w:line="240" w:lineRule="auto"/>
        <w:ind w:right="111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«Практическая экология для младших школьников»</w:t>
      </w:r>
    </w:p>
    <w:p w:rsidR="004A5A6C" w:rsidRPr="00C06805" w:rsidRDefault="00605CE8" w:rsidP="00605CE8">
      <w:pPr>
        <w:shd w:val="clear" w:color="auto" w:fill="FFFFFF"/>
        <w:spacing w:after="0" w:line="240" w:lineRule="auto"/>
        <w:ind w:right="1111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tbl>
      <w:tblPr>
        <w:tblW w:w="100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8505"/>
        <w:gridCol w:w="851"/>
      </w:tblGrid>
      <w:tr w:rsidR="0050539A" w:rsidRPr="00C06805" w:rsidTr="00C03800">
        <w:trPr>
          <w:trHeight w:val="566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50539A" w:rsidRPr="00C06805" w:rsidRDefault="0050539A" w:rsidP="0060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4A5A6C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</w:t>
            </w:r>
            <w:r w:rsidR="0050539A"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 часов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Раздел: </w:t>
            </w:r>
            <w:r w:rsidR="006E1F9B"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Зачем изучать изменения в природе родного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для чего он нужен?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Раздел: </w:t>
            </w:r>
            <w:r w:rsidR="006E1F9B"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Осенние события в мире природы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27 сентября – Всемирный день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1 октября – Международные дни наблюдения птиц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Какими бывают облака и дожди осенью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4 октября – Всемирный день защиты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осенью листья разноцветные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Зачем березы листья сбрасывают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26 октября – Международный день без бумаги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сирень в почках заготовила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разделять мусор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божьи коровки осенью делают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12 ноября – Синичкин день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утки улетели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Раздел: </w:t>
            </w:r>
            <w:r w:rsidR="006E1F9B"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Зимние события в мире природы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6E1F9B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 снежинки и снежную крупу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сосна хвоинки не сбросила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береза на снег разбросала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Можно ли зимой «разбудить» дерево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Где зимуют лягушки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карасю холод не страшен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сороки зимуют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Чьи следы на снегу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зимой ежа не встретишь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синичка зиму провожает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Раздел: </w:t>
            </w:r>
            <w:r w:rsidR="006E1F9B"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Весенние события в мире природы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6E1F9B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14 марта – Международный день рек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узнать о приходе весны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20 марта – День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7261C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Чья жизнь была под снегом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7261C0">
        <w:trPr>
          <w:trHeight w:val="331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превращения ждут бабочку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Откуда прилетели ласточки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1 апреля – Международный день птиц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 чего птицы гнезда строят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BE70E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13 мая – Всероссийский день посадки леса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BE70E0">
        <w:trPr>
          <w:trHeight w:val="331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605CE8" w:rsidP="00C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33 </w:t>
            </w: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часа</w:t>
            </w:r>
          </w:p>
        </w:tc>
      </w:tr>
    </w:tbl>
    <w:p w:rsidR="00605CE8" w:rsidRPr="00C06805" w:rsidRDefault="00605CE8" w:rsidP="00C03800">
      <w:pPr>
        <w:shd w:val="clear" w:color="auto" w:fill="FFFFFF"/>
        <w:spacing w:after="0" w:line="240" w:lineRule="auto"/>
        <w:ind w:left="467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0539A" w:rsidRPr="00C06805" w:rsidRDefault="0050539A" w:rsidP="00605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</w:t>
      </w:r>
    </w:p>
    <w:tbl>
      <w:tblPr>
        <w:tblW w:w="100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8505"/>
        <w:gridCol w:w="851"/>
      </w:tblGrid>
      <w:tr w:rsidR="0050539A" w:rsidRPr="00C06805" w:rsidTr="00C03800">
        <w:trPr>
          <w:trHeight w:val="63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13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4A5A6C" w:rsidP="00605CE8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</w:t>
            </w:r>
            <w:r w:rsidR="00605CE8"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 </w:t>
            </w:r>
            <w:r w:rsidR="0050539A"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часов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1374BE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</w:t>
            </w:r>
            <w:r w:rsidR="0050539A"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«Зачем изучать экологию»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60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Раздел: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 Воздух – природное богатство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«Золотая осень»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Зачем нужен воздух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воздух должен быть чистым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помочь воздушной среде наших городов и сел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погода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«Глубокая осень»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Можно ли предсказать погоду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Определяем скорость ветра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605CE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Раздел: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Вода – природное  богатство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воду называют удивительным веществом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Какая вода нужна человеку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вода становится питьевой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экономить питьевую воду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вода формировала уникальную поверхность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Зимняя экскурсия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605CE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Раздел: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Про почву и подземные богатства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  <w:tr w:rsidR="0050539A" w:rsidRPr="00C06805" w:rsidTr="00C03800">
        <w:trPr>
          <w:trHeight w:val="62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605CE8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появились экологические праздники.</w:t>
            </w:r>
          </w:p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11 января – День заповедников и национальных парков.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богатства оказались под землёй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тайны хранят запасы угля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в нашей области добывают мрамор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почва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Какую роль играет почва в природе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7261C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беречь почву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7261C0">
        <w:trPr>
          <w:trHeight w:val="331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605CE8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Раздел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«Весна в природе»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изменения происходят весной в природе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 какими явлениями в неживой природе наблюдают весной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«Ранняя весна»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праздник: 1 апреля - «Международный день птиц»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весной наблюдать за жизнью растений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травянистые растения зацветают первыми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календарь: 19 апреля – день</w:t>
            </w:r>
            <w:r w:rsidR="00605CE8"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подснежника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BE70E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«Зеленая весна»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BE70E0">
        <w:trPr>
          <w:trHeight w:val="331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Где «зимовали» насекомые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праздник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мая – День Солнца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Когда прилетают перелетные птицы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«Предлетье»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115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34</w:t>
            </w: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9F014C" w:rsidRPr="00C06805" w:rsidRDefault="009F014C" w:rsidP="00605CE8">
      <w:pPr>
        <w:shd w:val="clear" w:color="auto" w:fill="FFFFFF"/>
        <w:spacing w:after="0" w:line="240" w:lineRule="auto"/>
        <w:ind w:right="1111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0539A" w:rsidRPr="00C06805" w:rsidRDefault="0050539A" w:rsidP="00605CE8">
      <w:pPr>
        <w:shd w:val="clear" w:color="auto" w:fill="FFFFFF"/>
        <w:spacing w:after="0" w:line="240" w:lineRule="auto"/>
        <w:ind w:right="1111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класс</w:t>
      </w:r>
    </w:p>
    <w:tbl>
      <w:tblPr>
        <w:tblW w:w="10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7"/>
        <w:gridCol w:w="8505"/>
        <w:gridCol w:w="863"/>
      </w:tblGrid>
      <w:tr w:rsidR="0050539A" w:rsidRPr="00C06805" w:rsidTr="00C03800">
        <w:trPr>
          <w:trHeight w:val="636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vAlign w:val="center"/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vAlign w:val="center"/>
            <w:hideMark/>
          </w:tcPr>
          <w:p w:rsidR="0050539A" w:rsidRPr="00C06805" w:rsidRDefault="0050539A" w:rsidP="0013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4A5A6C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Кол-</w:t>
            </w:r>
            <w:r w:rsidR="0050539A"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во часов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13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Раздел: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Природные сообщества родного края - биоценозы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Биоценоз. Роль живых организмов в биоценозе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Биоценозы Челябинской области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13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Раздел: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Лес и его обитатели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Биоценоз в лесах Челябинской области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Деревья, кустарники и травянистые растения лесного сообщества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 листа в жизни дерева и кустарника. Фотосинтез. Роль фотосинтеза для жизни на Земле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 и состав воздуха. Растения как пища для человека и других живых организмов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497D96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Мхи и лишайники в лесу. </w:t>
            </w:r>
            <w:r w:rsidR="0050539A"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Покой в природе. Приспособления растений леса к периоду зимнего покоя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Насекомые, паукообразные, птицы и звери лесов Челябинской области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Приспособленность животных к жизни в лесу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Грибы и их роль в биоценозе леса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Этажи леса - ярусы леса. Лес – ботанический памятник природы Челябинской области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13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Раздел: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Жизнь в почве. Луг и его обитатели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Почва к</w:t>
            </w:r>
            <w:r w:rsidR="004A5A6C"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ак среда обитания живых существ </w:t>
            </w: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существования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Живые существа почвы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7261C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Приспособления живых существ почвы к условиям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7261C0">
        <w:trPr>
          <w:trHeight w:val="328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Взаимоотношение живых существ почвы с компонентами неживой природы и друг с другом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 и почва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растет и кто живет на лугах Челябинской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Биоценоз луга. Пищевые взаимосвязи в биоценозе луга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Грибы и их роль в биоценозе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13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Раздел: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Жизнь в водоемах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Биоценоз водоема. Приспособление организмов к жизни в воде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Взаимоотношения обитателей водной среды с компонентами неживой природы и между собой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Пищевые взаимосвязи в биоценозе водоема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Отношения: хищник – жертва Закон круга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047E32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Сезонный цикл жизни в водоемах Челябинской области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047E32">
        <w:trPr>
          <w:trHeight w:val="328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Приспособление животных водоема к жизни в зимних условиях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Водоемы - гидрологические памятники природы Челябинской области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Охрана водоемов Челябинской области. Правила поведения на берегу водоема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13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Раздел:</w:t>
            </w:r>
            <w:r w:rsidRPr="00C068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Памятники природы Челябинской области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50539A" w:rsidRPr="00C06805" w:rsidTr="009F014C">
        <w:trPr>
          <w:trHeight w:val="3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Мои проекты. Геологические  памятники природы: Казарменный гребень, Жукова шишка, Юрма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9F014C">
        <w:trPr>
          <w:trHeight w:val="654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Мои проекты.  Геологические  памятники природы:</w:t>
            </w:r>
          </w:p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Александровская  сопка, пещеры Игнатьевская, Киселевская пещера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2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Мои проекты.  Гидрологические памятники природы: озера Аракуль, Подгорное. Река Аша и Тюлюк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62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Мои проекты.  Гидрологические памятники природы: Урочище «Пороги». Верхнеуральский родник. Клюквенное болото в Кунашакском районе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239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Мои проекты. Гидрологические памятники природы: Шумный брод в долине реки Тогузак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65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Мои проекты.  Ботанические памятники природы: липовая гора в Ашинском районе, Челябинский городской бор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21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Мои проекты. Ландшафтные или комплексные памятники природы: Аркаим    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0539A" w:rsidRPr="00C06805" w:rsidTr="00C03800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1374BE" w:rsidP="00C8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0" w:type="dxa"/>
              <w:bottom w:w="0" w:type="dxa"/>
              <w:right w:w="91" w:type="dxa"/>
            </w:tcMar>
            <w:hideMark/>
          </w:tcPr>
          <w:p w:rsidR="0050539A" w:rsidRPr="00C06805" w:rsidRDefault="0050539A" w:rsidP="00C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680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34 </w:t>
            </w:r>
            <w:r w:rsidRPr="00C068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часа</w:t>
            </w:r>
          </w:p>
        </w:tc>
      </w:tr>
    </w:tbl>
    <w:p w:rsidR="009F014C" w:rsidRPr="009F014C" w:rsidRDefault="0050539A" w:rsidP="009F014C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8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A03D8" w:rsidRPr="00C06805" w:rsidRDefault="005A03D8" w:rsidP="00C8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D8" w:rsidRPr="00C06805" w:rsidRDefault="005A03D8" w:rsidP="00C8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D8" w:rsidRPr="00C06805" w:rsidRDefault="005A03D8" w:rsidP="00C8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D8" w:rsidRPr="00C06805" w:rsidRDefault="005A03D8" w:rsidP="00C8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A2" w:rsidRDefault="00A147A2" w:rsidP="007261C0">
      <w:pPr>
        <w:pStyle w:val="Default"/>
        <w:rPr>
          <w:color w:val="auto"/>
        </w:rPr>
      </w:pPr>
    </w:p>
    <w:p w:rsidR="00047E32" w:rsidRPr="00C06805" w:rsidRDefault="00047E32" w:rsidP="007261C0">
      <w:pPr>
        <w:pStyle w:val="Default"/>
        <w:rPr>
          <w:b/>
          <w:bCs/>
          <w:iCs/>
        </w:rPr>
      </w:pPr>
    </w:p>
    <w:p w:rsidR="005A03D8" w:rsidRPr="00C06805" w:rsidRDefault="005A03D8" w:rsidP="006F1DA6">
      <w:pPr>
        <w:pStyle w:val="Default"/>
        <w:jc w:val="center"/>
      </w:pPr>
      <w:r w:rsidRPr="00C06805">
        <w:rPr>
          <w:b/>
          <w:bCs/>
          <w:iCs/>
        </w:rPr>
        <w:lastRenderedPageBreak/>
        <w:t>Мониторинг оценки знаний учебного курса внеурочной деятельности</w:t>
      </w:r>
    </w:p>
    <w:p w:rsidR="005A03D8" w:rsidRPr="00C06805" w:rsidRDefault="005A03D8" w:rsidP="006F1DA6">
      <w:pPr>
        <w:pStyle w:val="Default"/>
        <w:jc w:val="center"/>
        <w:rPr>
          <w:b/>
        </w:rPr>
      </w:pPr>
      <w:r w:rsidRPr="00C06805">
        <w:rPr>
          <w:b/>
          <w:bCs/>
          <w:i/>
          <w:iCs/>
        </w:rPr>
        <w:t>«</w:t>
      </w:r>
      <w:r w:rsidRPr="00C06805">
        <w:rPr>
          <w:b/>
        </w:rPr>
        <w:t>Практическая экология для младших школьников</w:t>
      </w:r>
      <w:r w:rsidRPr="00C06805">
        <w:rPr>
          <w:b/>
          <w:bCs/>
          <w:i/>
          <w:iCs/>
        </w:rPr>
        <w:t>»</w:t>
      </w:r>
    </w:p>
    <w:p w:rsidR="005A03D8" w:rsidRPr="00C06805" w:rsidRDefault="005A03D8" w:rsidP="005A03D8">
      <w:pPr>
        <w:pStyle w:val="Default"/>
      </w:pPr>
      <w:r w:rsidRPr="00C06805">
        <w:t xml:space="preserve">Оценка знаний и умений учащихся является важным звеном образовательной деятельности, от правильной постановки которой во многом зависит успех обучения. </w:t>
      </w:r>
    </w:p>
    <w:p w:rsidR="005A03D8" w:rsidRPr="00C06805" w:rsidRDefault="005A03D8" w:rsidP="005A03D8">
      <w:pPr>
        <w:pStyle w:val="Default"/>
      </w:pPr>
      <w:r w:rsidRPr="00C06805">
        <w:t xml:space="preserve">Во время обучения учеников курсу “ Практическая экология для младших школьников” используются следующие виды контроля: </w:t>
      </w:r>
    </w:p>
    <w:p w:rsidR="005A03D8" w:rsidRPr="00C06805" w:rsidRDefault="005A03D8" w:rsidP="005A03D8">
      <w:pPr>
        <w:pStyle w:val="Default"/>
      </w:pPr>
      <w:r w:rsidRPr="00C06805">
        <w:rPr>
          <w:bCs/>
          <w:i/>
        </w:rPr>
        <w:t>1. Повседневное наблюдение за учебной работой учащихся, который</w:t>
      </w:r>
      <w:r w:rsidRPr="00C06805">
        <w:t xml:space="preserve">позволяет учителю составить представление о том как ведут себя учащиеся на уроках, как они воспринимают и осмысливают изучаемый материал, в какой мере они проявляют сообразительность и самостоятельность практических умений и навыков. </w:t>
      </w:r>
    </w:p>
    <w:p w:rsidR="005A03D8" w:rsidRPr="00C06805" w:rsidRDefault="005A03D8" w:rsidP="005A03D8">
      <w:pPr>
        <w:pStyle w:val="Default"/>
      </w:pPr>
      <w:r w:rsidRPr="00C06805">
        <w:rPr>
          <w:bCs/>
          <w:i/>
        </w:rPr>
        <w:t xml:space="preserve">2. Устный опрос </w:t>
      </w:r>
      <w:r w:rsidRPr="00C06805">
        <w:rPr>
          <w:i/>
        </w:rPr>
        <w:t>-</w:t>
      </w:r>
      <w:r w:rsidRPr="00C06805">
        <w:t xml:space="preserve"> индивидуальный, фронтальный. Учитель ставит учащимся вопросы по содержанию изученного материала и побуждает их к ответам. Этот метод является наиболее распространенным при проверке и оценке знаний. </w:t>
      </w:r>
      <w:bookmarkStart w:id="0" w:name="_GoBack"/>
      <w:bookmarkEnd w:id="0"/>
    </w:p>
    <w:p w:rsidR="005A03D8" w:rsidRPr="00C06805" w:rsidRDefault="005A03D8" w:rsidP="005A03D8">
      <w:pPr>
        <w:pStyle w:val="Default"/>
      </w:pPr>
      <w:r w:rsidRPr="00C06805">
        <w:rPr>
          <w:i/>
        </w:rPr>
        <w:t xml:space="preserve">3. </w:t>
      </w:r>
      <w:r w:rsidRPr="00C06805">
        <w:rPr>
          <w:bCs/>
          <w:i/>
        </w:rPr>
        <w:t>Тесты</w:t>
      </w:r>
      <w:r w:rsidRPr="00C06805">
        <w:t xml:space="preserve">зачетные или поурочные (рабочие) тесты для текущей оценки знаний учащихся на каждом занятии. </w:t>
      </w:r>
    </w:p>
    <w:p w:rsidR="005B488F" w:rsidRPr="00C06805" w:rsidRDefault="005A03D8" w:rsidP="00C0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805">
        <w:rPr>
          <w:rFonts w:ascii="Times New Roman" w:hAnsi="Times New Roman" w:cs="Times New Roman"/>
          <w:bCs/>
          <w:i/>
          <w:sz w:val="24"/>
          <w:szCs w:val="24"/>
        </w:rPr>
        <w:t>4. Проектная деятельность</w:t>
      </w:r>
      <w:r w:rsidRPr="00C06805">
        <w:rPr>
          <w:rFonts w:ascii="Times New Roman" w:hAnsi="Times New Roman" w:cs="Times New Roman"/>
          <w:sz w:val="24"/>
          <w:szCs w:val="24"/>
        </w:rPr>
        <w:t>имеет большое значение, т.к. показывает возможность ученика практически использовать знаний, полученных на занятиях, умение работать индивидуально и в группах (парах), умение представить (презентовать) выполненный проект.</w:t>
      </w: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047E32" w:rsidRDefault="00047E32" w:rsidP="005B488F">
      <w:pPr>
        <w:pStyle w:val="Default"/>
        <w:jc w:val="center"/>
        <w:rPr>
          <w:b/>
          <w:bCs/>
        </w:rPr>
      </w:pPr>
    </w:p>
    <w:p w:rsidR="005B488F" w:rsidRPr="00C06805" w:rsidRDefault="005B488F" w:rsidP="005B488F">
      <w:pPr>
        <w:pStyle w:val="Default"/>
        <w:jc w:val="center"/>
        <w:rPr>
          <w:b/>
          <w:bCs/>
        </w:rPr>
      </w:pPr>
      <w:r w:rsidRPr="00C06805">
        <w:rPr>
          <w:b/>
          <w:bCs/>
        </w:rPr>
        <w:lastRenderedPageBreak/>
        <w:t>Мониторинг универсальных учебных действий на занятиях внеурочной деятельности</w:t>
      </w:r>
    </w:p>
    <w:p w:rsidR="005B488F" w:rsidRPr="00C06805" w:rsidRDefault="005B488F" w:rsidP="005B488F">
      <w:pPr>
        <w:pStyle w:val="Default"/>
        <w:jc w:val="center"/>
        <w:rPr>
          <w:b/>
          <w:bCs/>
          <w:i/>
          <w:iCs/>
        </w:rPr>
      </w:pPr>
      <w:r w:rsidRPr="00C06805">
        <w:rPr>
          <w:b/>
          <w:bCs/>
          <w:i/>
          <w:iCs/>
        </w:rPr>
        <w:t>«</w:t>
      </w:r>
      <w:r w:rsidRPr="00C06805">
        <w:t>Практическая экология для младших школьников</w:t>
      </w:r>
      <w:r w:rsidRPr="00C06805">
        <w:rPr>
          <w:b/>
          <w:bCs/>
          <w:i/>
          <w:iCs/>
        </w:rPr>
        <w:t>»</w:t>
      </w:r>
    </w:p>
    <w:p w:rsidR="005B488F" w:rsidRPr="00B661B2" w:rsidRDefault="005B488F" w:rsidP="005B488F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73"/>
        <w:gridCol w:w="3563"/>
        <w:gridCol w:w="926"/>
        <w:gridCol w:w="926"/>
        <w:gridCol w:w="927"/>
        <w:gridCol w:w="926"/>
        <w:gridCol w:w="927"/>
        <w:gridCol w:w="926"/>
        <w:gridCol w:w="927"/>
      </w:tblGrid>
      <w:tr w:rsidR="005B488F" w:rsidTr="0020059F">
        <w:tc>
          <w:tcPr>
            <w:tcW w:w="10421" w:type="dxa"/>
            <w:gridSpan w:val="9"/>
          </w:tcPr>
          <w:p w:rsidR="005B488F" w:rsidRPr="00047E32" w:rsidRDefault="005B488F" w:rsidP="0020059F">
            <w:pPr>
              <w:pStyle w:val="Default"/>
              <w:jc w:val="center"/>
            </w:pPr>
            <w:r w:rsidRPr="00047E32">
              <w:t>Личностные</w:t>
            </w:r>
          </w:p>
        </w:tc>
      </w:tr>
      <w:tr w:rsidR="005B488F" w:rsidTr="0020059F">
        <w:tc>
          <w:tcPr>
            <w:tcW w:w="373" w:type="dxa"/>
          </w:tcPr>
          <w:p w:rsidR="005B488F" w:rsidRPr="008C1C9E" w:rsidRDefault="005B488F" w:rsidP="005B488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563" w:type="dxa"/>
          </w:tcPr>
          <w:p w:rsidR="005B488F" w:rsidRPr="008C1C9E" w:rsidRDefault="005B488F" w:rsidP="005B488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Фамилия, имя </w:t>
            </w:r>
          </w:p>
          <w:p w:rsidR="005B488F" w:rsidRPr="008C1C9E" w:rsidRDefault="005B488F" w:rsidP="005B488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(по журналу) </w:t>
            </w:r>
          </w:p>
        </w:tc>
        <w:tc>
          <w:tcPr>
            <w:tcW w:w="926" w:type="dxa"/>
          </w:tcPr>
          <w:p w:rsidR="005B488F" w:rsidRDefault="0020059F" w:rsidP="005B48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Сформи-ро</w:t>
            </w:r>
            <w:r w:rsidR="005B488F">
              <w:rPr>
                <w:sz w:val="20"/>
                <w:szCs w:val="20"/>
              </w:rPr>
              <w:t>ван</w:t>
            </w:r>
            <w:r>
              <w:rPr>
                <w:sz w:val="20"/>
                <w:szCs w:val="20"/>
              </w:rPr>
              <w:t>-</w:t>
            </w:r>
            <w:r w:rsidR="005B488F">
              <w:rPr>
                <w:sz w:val="20"/>
                <w:szCs w:val="20"/>
              </w:rPr>
              <w:t>ность</w:t>
            </w:r>
          </w:p>
          <w:p w:rsidR="005B488F" w:rsidRDefault="005B488F" w:rsidP="005B488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мотива</w:t>
            </w:r>
            <w:r>
              <w:rPr>
                <w:sz w:val="20"/>
                <w:szCs w:val="20"/>
              </w:rPr>
              <w:t>-</w:t>
            </w:r>
          </w:p>
          <w:p w:rsidR="005B488F" w:rsidRPr="008C1C9E" w:rsidRDefault="005B488F" w:rsidP="005B488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ции к позна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ватель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ной деятель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926" w:type="dxa"/>
          </w:tcPr>
          <w:p w:rsidR="0020059F" w:rsidRDefault="0020059F" w:rsidP="002005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Сформи-рован-ность</w:t>
            </w:r>
          </w:p>
          <w:p w:rsidR="005B488F" w:rsidRPr="008C1C9E" w:rsidRDefault="0020059F" w:rsidP="005B48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5B488F" w:rsidRPr="008C1C9E">
              <w:rPr>
                <w:sz w:val="20"/>
                <w:szCs w:val="20"/>
              </w:rPr>
              <w:t>ворчес</w:t>
            </w:r>
            <w:r>
              <w:rPr>
                <w:sz w:val="20"/>
                <w:szCs w:val="20"/>
              </w:rPr>
              <w:t>-</w:t>
            </w:r>
            <w:r w:rsidR="005B488F" w:rsidRPr="008C1C9E">
              <w:rPr>
                <w:sz w:val="20"/>
                <w:szCs w:val="20"/>
              </w:rPr>
              <w:t>кой актив</w:t>
            </w:r>
            <w:r>
              <w:rPr>
                <w:sz w:val="20"/>
                <w:szCs w:val="20"/>
              </w:rPr>
              <w:t>-</w:t>
            </w:r>
            <w:r w:rsidR="005B488F" w:rsidRPr="008C1C9E">
              <w:rPr>
                <w:sz w:val="20"/>
                <w:szCs w:val="20"/>
              </w:rPr>
              <w:t>ности в предмет</w:t>
            </w:r>
            <w:r>
              <w:rPr>
                <w:sz w:val="20"/>
                <w:szCs w:val="20"/>
              </w:rPr>
              <w:t xml:space="preserve">-ной </w:t>
            </w:r>
            <w:r w:rsidR="005B488F" w:rsidRPr="008C1C9E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r w:rsidR="005B488F" w:rsidRPr="008C1C9E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927" w:type="dxa"/>
          </w:tcPr>
          <w:p w:rsidR="005B488F" w:rsidRPr="008C1C9E" w:rsidRDefault="005B488F" w:rsidP="005B488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Прояв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ление интере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са к изобре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татель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ской деятельности. </w:t>
            </w:r>
          </w:p>
        </w:tc>
        <w:tc>
          <w:tcPr>
            <w:tcW w:w="926" w:type="dxa"/>
          </w:tcPr>
          <w:p w:rsidR="005B488F" w:rsidRPr="008C1C9E" w:rsidRDefault="005B488F" w:rsidP="005B488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Сформи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рован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ность комму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никатив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ной деятель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ности в обще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нии и сотру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дничест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ве</w:t>
            </w:r>
          </w:p>
        </w:tc>
        <w:tc>
          <w:tcPr>
            <w:tcW w:w="927" w:type="dxa"/>
          </w:tcPr>
          <w:p w:rsidR="005B488F" w:rsidRPr="008C1C9E" w:rsidRDefault="005B488F" w:rsidP="005B488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Освое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ние социаль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ных норм и воспита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ние трудо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любия, аккурат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ности, усидчи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вости </w:t>
            </w:r>
          </w:p>
        </w:tc>
        <w:tc>
          <w:tcPr>
            <w:tcW w:w="926" w:type="dxa"/>
          </w:tcPr>
          <w:p w:rsidR="005B488F" w:rsidRPr="008C1C9E" w:rsidRDefault="005B488F" w:rsidP="0020059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Сформи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рован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ность творчес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ких спосо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ностей </w:t>
            </w:r>
          </w:p>
        </w:tc>
        <w:tc>
          <w:tcPr>
            <w:tcW w:w="927" w:type="dxa"/>
          </w:tcPr>
          <w:p w:rsidR="005B488F" w:rsidRPr="008C1C9E" w:rsidRDefault="005B488F" w:rsidP="005B488F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Сред</w:t>
            </w:r>
            <w:r w:rsidR="0020059F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ний балл </w:t>
            </w: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  <w:tr w:rsidR="005B488F" w:rsidTr="0020059F">
        <w:tc>
          <w:tcPr>
            <w:tcW w:w="37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5B488F" w:rsidRDefault="005B488F" w:rsidP="005B488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B488F" w:rsidRDefault="005B488F" w:rsidP="005B488F">
      <w:pPr>
        <w:pStyle w:val="Default"/>
        <w:rPr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32" w:rsidRDefault="00047E32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32" w:rsidRDefault="00047E32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07"/>
        <w:gridCol w:w="3529"/>
        <w:gridCol w:w="1080"/>
        <w:gridCol w:w="1081"/>
        <w:gridCol w:w="1081"/>
        <w:gridCol w:w="1081"/>
        <w:gridCol w:w="1081"/>
        <w:gridCol w:w="1081"/>
      </w:tblGrid>
      <w:tr w:rsidR="0020059F" w:rsidTr="0020059F">
        <w:tc>
          <w:tcPr>
            <w:tcW w:w="10421" w:type="dxa"/>
            <w:gridSpan w:val="8"/>
          </w:tcPr>
          <w:p w:rsidR="0020059F" w:rsidRPr="00047E32" w:rsidRDefault="0020059F" w:rsidP="0020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3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D1544B" w:rsidTr="00D1544B">
        <w:tc>
          <w:tcPr>
            <w:tcW w:w="407" w:type="dxa"/>
          </w:tcPr>
          <w:p w:rsidR="0020059F" w:rsidRPr="008C1C9E" w:rsidRDefault="0020059F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529" w:type="dxa"/>
          </w:tcPr>
          <w:p w:rsidR="0020059F" w:rsidRPr="008C1C9E" w:rsidRDefault="0020059F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Фамилия, имя </w:t>
            </w:r>
          </w:p>
          <w:p w:rsidR="0020059F" w:rsidRPr="008C1C9E" w:rsidRDefault="0020059F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(по журналу) </w:t>
            </w:r>
          </w:p>
        </w:tc>
        <w:tc>
          <w:tcPr>
            <w:tcW w:w="1080" w:type="dxa"/>
          </w:tcPr>
          <w:p w:rsidR="0020059F" w:rsidRPr="008C1C9E" w:rsidRDefault="0020059F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Самостоя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тель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ность планиро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вания и осуществ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ления процесса познава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тельной деятель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081" w:type="dxa"/>
          </w:tcPr>
          <w:p w:rsidR="0020059F" w:rsidRPr="008C1C9E" w:rsidRDefault="0020059F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Умение соотно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сить свои действия с планируе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мыми результа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тами, осущест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влять контроль своей деятель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081" w:type="dxa"/>
          </w:tcPr>
          <w:p w:rsidR="0020059F" w:rsidRPr="008C1C9E" w:rsidRDefault="0020059F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Проявле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ние нестан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дартного подхода к решению задач в процессе деятель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081" w:type="dxa"/>
          </w:tcPr>
          <w:p w:rsidR="0020059F" w:rsidRPr="008C1C9E" w:rsidRDefault="0020059F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Умение осознан</w:t>
            </w:r>
            <w:r w:rsidR="00D1544B">
              <w:rPr>
                <w:sz w:val="20"/>
                <w:szCs w:val="20"/>
              </w:rPr>
              <w:t xml:space="preserve">-но </w:t>
            </w:r>
            <w:r w:rsidRPr="008C1C9E">
              <w:rPr>
                <w:sz w:val="20"/>
                <w:szCs w:val="20"/>
              </w:rPr>
              <w:t>использо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вать алгорит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мы, таб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лицы и схемы в соответст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вии с поставлен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ной задачей </w:t>
            </w:r>
          </w:p>
        </w:tc>
        <w:tc>
          <w:tcPr>
            <w:tcW w:w="1081" w:type="dxa"/>
          </w:tcPr>
          <w:p w:rsidR="0020059F" w:rsidRPr="008C1C9E" w:rsidRDefault="0020059F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Формиро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вание умений устанавли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вать взаимо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связь знаний и понятий по раз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>ным учебным предме</w:t>
            </w:r>
            <w:r w:rsidR="00D1544B">
              <w:rPr>
                <w:sz w:val="20"/>
                <w:szCs w:val="20"/>
              </w:rPr>
              <w:t>-</w:t>
            </w:r>
            <w:r w:rsidRPr="008C1C9E">
              <w:rPr>
                <w:sz w:val="20"/>
                <w:szCs w:val="20"/>
              </w:rPr>
              <w:t xml:space="preserve">там для решения учебных задач </w:t>
            </w:r>
          </w:p>
        </w:tc>
        <w:tc>
          <w:tcPr>
            <w:tcW w:w="1081" w:type="dxa"/>
          </w:tcPr>
          <w:p w:rsidR="0020059F" w:rsidRPr="008C1C9E" w:rsidRDefault="0020059F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Средний балл </w:t>
            </w: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4B" w:rsidTr="00D1544B">
        <w:tc>
          <w:tcPr>
            <w:tcW w:w="407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20059F" w:rsidRDefault="0020059F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07"/>
        <w:gridCol w:w="2061"/>
        <w:gridCol w:w="1475"/>
        <w:gridCol w:w="1196"/>
        <w:gridCol w:w="1376"/>
        <w:gridCol w:w="1299"/>
        <w:gridCol w:w="1494"/>
        <w:gridCol w:w="1113"/>
      </w:tblGrid>
      <w:tr w:rsidR="00D1544B" w:rsidTr="00D1544B">
        <w:tc>
          <w:tcPr>
            <w:tcW w:w="9155" w:type="dxa"/>
            <w:gridSpan w:val="7"/>
          </w:tcPr>
          <w:p w:rsidR="00D1544B" w:rsidRPr="00047E32" w:rsidRDefault="00D1544B" w:rsidP="00D1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3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66" w:type="dxa"/>
          </w:tcPr>
          <w:p w:rsidR="00D1544B" w:rsidRPr="00047E32" w:rsidRDefault="00D1544B" w:rsidP="005A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3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D8428A" w:rsidTr="00D1544B">
        <w:tc>
          <w:tcPr>
            <w:tcW w:w="407" w:type="dxa"/>
          </w:tcPr>
          <w:p w:rsidR="00D1544B" w:rsidRPr="008C1C9E" w:rsidRDefault="00D1544B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034" w:type="dxa"/>
          </w:tcPr>
          <w:p w:rsidR="00D1544B" w:rsidRPr="008C1C9E" w:rsidRDefault="00D1544B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Фамилия, имя </w:t>
            </w:r>
          </w:p>
          <w:p w:rsidR="00D1544B" w:rsidRPr="008C1C9E" w:rsidRDefault="00D1544B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(по журналу) </w:t>
            </w:r>
          </w:p>
        </w:tc>
        <w:tc>
          <w:tcPr>
            <w:tcW w:w="1144" w:type="dxa"/>
          </w:tcPr>
          <w:p w:rsidR="00D1544B" w:rsidRPr="008C1C9E" w:rsidRDefault="00D1544B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Освоение </w:t>
            </w:r>
            <w:r w:rsidR="00D8428A">
              <w:rPr>
                <w:sz w:val="20"/>
                <w:szCs w:val="20"/>
              </w:rPr>
              <w:t>и использование новых мето-дов и видов</w:t>
            </w:r>
            <w:r w:rsidRPr="008C1C9E">
              <w:rPr>
                <w:sz w:val="20"/>
                <w:szCs w:val="20"/>
              </w:rPr>
              <w:t xml:space="preserve"> деятельно</w:t>
            </w:r>
            <w:r w:rsidR="00D8428A">
              <w:rPr>
                <w:sz w:val="20"/>
                <w:szCs w:val="20"/>
              </w:rPr>
              <w:t xml:space="preserve">сти при получении новых знаний </w:t>
            </w:r>
          </w:p>
        </w:tc>
        <w:tc>
          <w:tcPr>
            <w:tcW w:w="1144" w:type="dxa"/>
          </w:tcPr>
          <w:p w:rsidR="00D1544B" w:rsidRPr="008C1C9E" w:rsidRDefault="00D1544B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Умение применять различные технологии в создании проекта </w:t>
            </w:r>
          </w:p>
        </w:tc>
        <w:tc>
          <w:tcPr>
            <w:tcW w:w="1143" w:type="dxa"/>
          </w:tcPr>
          <w:p w:rsidR="00D1544B" w:rsidRPr="008C1C9E" w:rsidRDefault="00D1544B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Умение выполнять задания с соблюдением правил культуры труда </w:t>
            </w:r>
          </w:p>
        </w:tc>
        <w:tc>
          <w:tcPr>
            <w:tcW w:w="1142" w:type="dxa"/>
          </w:tcPr>
          <w:p w:rsidR="00D1544B" w:rsidRPr="008C1C9E" w:rsidRDefault="00D1544B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 xml:space="preserve">Овладение навыками умственного труда </w:t>
            </w:r>
          </w:p>
        </w:tc>
        <w:tc>
          <w:tcPr>
            <w:tcW w:w="1141" w:type="dxa"/>
          </w:tcPr>
          <w:p w:rsidR="00D1544B" w:rsidRPr="008C1C9E" w:rsidRDefault="00D1544B" w:rsidP="007261C0">
            <w:pPr>
              <w:pStyle w:val="Default"/>
              <w:rPr>
                <w:sz w:val="20"/>
                <w:szCs w:val="20"/>
              </w:rPr>
            </w:pPr>
            <w:r w:rsidRPr="008C1C9E">
              <w:rPr>
                <w:sz w:val="20"/>
                <w:szCs w:val="20"/>
              </w:rPr>
              <w:t>Формирование интереса к предмету «Я-гражданин России</w:t>
            </w:r>
            <w:r w:rsidR="00D8428A">
              <w:rPr>
                <w:sz w:val="20"/>
                <w:szCs w:val="20"/>
              </w:rPr>
              <w:t>»</w:t>
            </w: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A" w:rsidTr="00D1544B">
        <w:tc>
          <w:tcPr>
            <w:tcW w:w="407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544B" w:rsidRDefault="00D1544B" w:rsidP="005A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3D8" w:rsidRDefault="005A03D8" w:rsidP="005A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03D8" w:rsidSect="00802D48">
      <w:footerReference w:type="default" r:id="rId9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E8" w:rsidRDefault="002965E8" w:rsidP="00892792">
      <w:pPr>
        <w:spacing w:after="0" w:line="240" w:lineRule="auto"/>
      </w:pPr>
      <w:r>
        <w:separator/>
      </w:r>
    </w:p>
  </w:endnote>
  <w:endnote w:type="continuationSeparator" w:id="1">
    <w:p w:rsidR="002965E8" w:rsidRDefault="002965E8" w:rsidP="0089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098250"/>
      <w:docPartObj>
        <w:docPartGallery w:val="Page Numbers (Bottom of Page)"/>
        <w:docPartUnique/>
      </w:docPartObj>
    </w:sdtPr>
    <w:sdtContent>
      <w:p w:rsidR="00C06805" w:rsidRDefault="008E0FA5">
        <w:pPr>
          <w:pStyle w:val="a6"/>
          <w:jc w:val="right"/>
        </w:pPr>
        <w:r>
          <w:fldChar w:fldCharType="begin"/>
        </w:r>
        <w:r w:rsidR="00C06805">
          <w:instrText>PAGE   \* MERGEFORMAT</w:instrText>
        </w:r>
        <w:r>
          <w:fldChar w:fldCharType="separate"/>
        </w:r>
        <w:r w:rsidR="00D27B2A">
          <w:rPr>
            <w:noProof/>
          </w:rPr>
          <w:t>3</w:t>
        </w:r>
        <w:r>
          <w:fldChar w:fldCharType="end"/>
        </w:r>
      </w:p>
    </w:sdtContent>
  </w:sdt>
  <w:p w:rsidR="00C06805" w:rsidRDefault="00C068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E8" w:rsidRDefault="002965E8" w:rsidP="00892792">
      <w:pPr>
        <w:spacing w:after="0" w:line="240" w:lineRule="auto"/>
      </w:pPr>
      <w:r>
        <w:separator/>
      </w:r>
    </w:p>
  </w:footnote>
  <w:footnote w:type="continuationSeparator" w:id="1">
    <w:p w:rsidR="002965E8" w:rsidRDefault="002965E8" w:rsidP="00892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DB5"/>
    <w:multiLevelType w:val="hybridMultilevel"/>
    <w:tmpl w:val="C972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F6FDC"/>
    <w:multiLevelType w:val="hybridMultilevel"/>
    <w:tmpl w:val="30A2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424A7"/>
    <w:multiLevelType w:val="hybridMultilevel"/>
    <w:tmpl w:val="8714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35D9E"/>
    <w:multiLevelType w:val="hybridMultilevel"/>
    <w:tmpl w:val="7D94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66C6C"/>
    <w:multiLevelType w:val="hybridMultilevel"/>
    <w:tmpl w:val="54188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520CE"/>
    <w:multiLevelType w:val="hybridMultilevel"/>
    <w:tmpl w:val="5268C9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DD60B3C"/>
    <w:multiLevelType w:val="hybridMultilevel"/>
    <w:tmpl w:val="41FA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C0C3E"/>
    <w:multiLevelType w:val="hybridMultilevel"/>
    <w:tmpl w:val="9DCC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77AF8"/>
    <w:multiLevelType w:val="hybridMultilevel"/>
    <w:tmpl w:val="9F22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E2FAE"/>
    <w:multiLevelType w:val="hybridMultilevel"/>
    <w:tmpl w:val="4E16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22EBF"/>
    <w:multiLevelType w:val="hybridMultilevel"/>
    <w:tmpl w:val="2D20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E59C8"/>
    <w:multiLevelType w:val="hybridMultilevel"/>
    <w:tmpl w:val="AEB0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47F16"/>
    <w:multiLevelType w:val="hybridMultilevel"/>
    <w:tmpl w:val="7640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75711"/>
    <w:multiLevelType w:val="hybridMultilevel"/>
    <w:tmpl w:val="C82E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70C50"/>
    <w:multiLevelType w:val="hybridMultilevel"/>
    <w:tmpl w:val="2BC6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147D2"/>
    <w:multiLevelType w:val="hybridMultilevel"/>
    <w:tmpl w:val="1C0C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73CFA"/>
    <w:multiLevelType w:val="hybridMultilevel"/>
    <w:tmpl w:val="1F0C5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B6892"/>
    <w:multiLevelType w:val="hybridMultilevel"/>
    <w:tmpl w:val="CD98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1542B"/>
    <w:multiLevelType w:val="hybridMultilevel"/>
    <w:tmpl w:val="7F48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80FA5"/>
    <w:multiLevelType w:val="hybridMultilevel"/>
    <w:tmpl w:val="DA36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03F50"/>
    <w:multiLevelType w:val="hybridMultilevel"/>
    <w:tmpl w:val="26945E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3A7C9D"/>
    <w:multiLevelType w:val="hybridMultilevel"/>
    <w:tmpl w:val="EB72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64375"/>
    <w:multiLevelType w:val="hybridMultilevel"/>
    <w:tmpl w:val="69BC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93663"/>
    <w:multiLevelType w:val="hybridMultilevel"/>
    <w:tmpl w:val="6070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65C58"/>
    <w:multiLevelType w:val="hybridMultilevel"/>
    <w:tmpl w:val="E4C4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1648"/>
    <w:multiLevelType w:val="hybridMultilevel"/>
    <w:tmpl w:val="098E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D5189"/>
    <w:multiLevelType w:val="hybridMultilevel"/>
    <w:tmpl w:val="9AAE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93C94"/>
    <w:multiLevelType w:val="hybridMultilevel"/>
    <w:tmpl w:val="6E08B9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B543EE5"/>
    <w:multiLevelType w:val="hybridMultilevel"/>
    <w:tmpl w:val="276A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55D4D"/>
    <w:multiLevelType w:val="hybridMultilevel"/>
    <w:tmpl w:val="43E0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55364"/>
    <w:multiLevelType w:val="hybridMultilevel"/>
    <w:tmpl w:val="DDFA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622B2"/>
    <w:multiLevelType w:val="hybridMultilevel"/>
    <w:tmpl w:val="9FB8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D4DDF"/>
    <w:multiLevelType w:val="hybridMultilevel"/>
    <w:tmpl w:val="16A04500"/>
    <w:lvl w:ilvl="0" w:tplc="7598A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022E3"/>
    <w:multiLevelType w:val="hybridMultilevel"/>
    <w:tmpl w:val="3A44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00CE2"/>
    <w:multiLevelType w:val="hybridMultilevel"/>
    <w:tmpl w:val="E0B2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92427"/>
    <w:multiLevelType w:val="hybridMultilevel"/>
    <w:tmpl w:val="5246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1537F"/>
    <w:multiLevelType w:val="hybridMultilevel"/>
    <w:tmpl w:val="A93834F4"/>
    <w:lvl w:ilvl="0" w:tplc="207E0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B3B51A5"/>
    <w:multiLevelType w:val="hybridMultilevel"/>
    <w:tmpl w:val="E5A4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C56EB"/>
    <w:multiLevelType w:val="hybridMultilevel"/>
    <w:tmpl w:val="69D80B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FD7361E"/>
    <w:multiLevelType w:val="hybridMultilevel"/>
    <w:tmpl w:val="C2F2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1"/>
  </w:num>
  <w:num w:numId="4">
    <w:abstractNumId w:val="4"/>
  </w:num>
  <w:num w:numId="5">
    <w:abstractNumId w:val="6"/>
  </w:num>
  <w:num w:numId="6">
    <w:abstractNumId w:val="18"/>
  </w:num>
  <w:num w:numId="7">
    <w:abstractNumId w:val="33"/>
  </w:num>
  <w:num w:numId="8">
    <w:abstractNumId w:val="35"/>
  </w:num>
  <w:num w:numId="9">
    <w:abstractNumId w:val="3"/>
  </w:num>
  <w:num w:numId="10">
    <w:abstractNumId w:val="37"/>
  </w:num>
  <w:num w:numId="11">
    <w:abstractNumId w:val="14"/>
  </w:num>
  <w:num w:numId="12">
    <w:abstractNumId w:val="11"/>
  </w:num>
  <w:num w:numId="13">
    <w:abstractNumId w:val="28"/>
  </w:num>
  <w:num w:numId="14">
    <w:abstractNumId w:val="23"/>
  </w:num>
  <w:num w:numId="15">
    <w:abstractNumId w:val="1"/>
  </w:num>
  <w:num w:numId="16">
    <w:abstractNumId w:val="16"/>
  </w:num>
  <w:num w:numId="17">
    <w:abstractNumId w:val="34"/>
  </w:num>
  <w:num w:numId="18">
    <w:abstractNumId w:val="17"/>
  </w:num>
  <w:num w:numId="19">
    <w:abstractNumId w:val="9"/>
  </w:num>
  <w:num w:numId="20">
    <w:abstractNumId w:val="25"/>
  </w:num>
  <w:num w:numId="21">
    <w:abstractNumId w:val="30"/>
  </w:num>
  <w:num w:numId="22">
    <w:abstractNumId w:val="15"/>
  </w:num>
  <w:num w:numId="23">
    <w:abstractNumId w:val="26"/>
  </w:num>
  <w:num w:numId="24">
    <w:abstractNumId w:val="24"/>
  </w:num>
  <w:num w:numId="25">
    <w:abstractNumId w:val="13"/>
  </w:num>
  <w:num w:numId="26">
    <w:abstractNumId w:val="20"/>
  </w:num>
  <w:num w:numId="27">
    <w:abstractNumId w:val="19"/>
  </w:num>
  <w:num w:numId="28">
    <w:abstractNumId w:val="31"/>
  </w:num>
  <w:num w:numId="29">
    <w:abstractNumId w:val="29"/>
  </w:num>
  <w:num w:numId="30">
    <w:abstractNumId w:val="36"/>
  </w:num>
  <w:num w:numId="31">
    <w:abstractNumId w:val="8"/>
  </w:num>
  <w:num w:numId="32">
    <w:abstractNumId w:val="12"/>
  </w:num>
  <w:num w:numId="33">
    <w:abstractNumId w:val="10"/>
  </w:num>
  <w:num w:numId="34">
    <w:abstractNumId w:val="0"/>
  </w:num>
  <w:num w:numId="35">
    <w:abstractNumId w:val="5"/>
  </w:num>
  <w:num w:numId="36">
    <w:abstractNumId w:val="27"/>
  </w:num>
  <w:num w:numId="37">
    <w:abstractNumId w:val="38"/>
  </w:num>
  <w:num w:numId="38">
    <w:abstractNumId w:val="22"/>
  </w:num>
  <w:num w:numId="39">
    <w:abstractNumId w:val="39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DDA"/>
    <w:rsid w:val="00047E32"/>
    <w:rsid w:val="00082A3B"/>
    <w:rsid w:val="000B6B3D"/>
    <w:rsid w:val="000F6299"/>
    <w:rsid w:val="001374BE"/>
    <w:rsid w:val="001A14D2"/>
    <w:rsid w:val="0020059F"/>
    <w:rsid w:val="0026099F"/>
    <w:rsid w:val="002965E8"/>
    <w:rsid w:val="00296C66"/>
    <w:rsid w:val="00301313"/>
    <w:rsid w:val="00331CE3"/>
    <w:rsid w:val="004624A0"/>
    <w:rsid w:val="00497D96"/>
    <w:rsid w:val="004A5A6C"/>
    <w:rsid w:val="0050539A"/>
    <w:rsid w:val="0050768F"/>
    <w:rsid w:val="00591E60"/>
    <w:rsid w:val="005A03D8"/>
    <w:rsid w:val="005B488F"/>
    <w:rsid w:val="00605CE8"/>
    <w:rsid w:val="00617902"/>
    <w:rsid w:val="0063566F"/>
    <w:rsid w:val="006B4ECE"/>
    <w:rsid w:val="006E1F9B"/>
    <w:rsid w:val="006F1DA6"/>
    <w:rsid w:val="007261C0"/>
    <w:rsid w:val="00780385"/>
    <w:rsid w:val="007F3FB6"/>
    <w:rsid w:val="00802D48"/>
    <w:rsid w:val="00862378"/>
    <w:rsid w:val="0086480E"/>
    <w:rsid w:val="008764C5"/>
    <w:rsid w:val="00876C33"/>
    <w:rsid w:val="00892792"/>
    <w:rsid w:val="008E0FA5"/>
    <w:rsid w:val="009F014C"/>
    <w:rsid w:val="00A147A2"/>
    <w:rsid w:val="00A26563"/>
    <w:rsid w:val="00A874EE"/>
    <w:rsid w:val="00B06F03"/>
    <w:rsid w:val="00B661B2"/>
    <w:rsid w:val="00BE70E0"/>
    <w:rsid w:val="00C03800"/>
    <w:rsid w:val="00C06805"/>
    <w:rsid w:val="00C853C6"/>
    <w:rsid w:val="00CE73FD"/>
    <w:rsid w:val="00D12DDA"/>
    <w:rsid w:val="00D1544B"/>
    <w:rsid w:val="00D27B2A"/>
    <w:rsid w:val="00D8428A"/>
    <w:rsid w:val="00E016F0"/>
    <w:rsid w:val="00E21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8F"/>
  </w:style>
  <w:style w:type="paragraph" w:styleId="1">
    <w:name w:val="heading 1"/>
    <w:basedOn w:val="a"/>
    <w:link w:val="10"/>
    <w:uiPriority w:val="9"/>
    <w:qFormat/>
    <w:rsid w:val="00505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06F03"/>
    <w:pPr>
      <w:ind w:left="720"/>
      <w:contextualSpacing/>
    </w:pPr>
  </w:style>
  <w:style w:type="paragraph" w:customStyle="1" w:styleId="Default">
    <w:name w:val="Default"/>
    <w:rsid w:val="005A0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792"/>
  </w:style>
  <w:style w:type="paragraph" w:styleId="a6">
    <w:name w:val="footer"/>
    <w:basedOn w:val="a"/>
    <w:link w:val="a7"/>
    <w:uiPriority w:val="99"/>
    <w:unhideWhenUsed/>
    <w:rsid w:val="0089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792"/>
  </w:style>
  <w:style w:type="table" w:styleId="a8">
    <w:name w:val="Table Grid"/>
    <w:basedOn w:val="a1"/>
    <w:uiPriority w:val="59"/>
    <w:rsid w:val="005B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06F03"/>
    <w:pPr>
      <w:ind w:left="720"/>
      <w:contextualSpacing/>
    </w:pPr>
  </w:style>
  <w:style w:type="paragraph" w:customStyle="1" w:styleId="Default">
    <w:name w:val="Default"/>
    <w:rsid w:val="005A0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792"/>
  </w:style>
  <w:style w:type="paragraph" w:styleId="a6">
    <w:name w:val="footer"/>
    <w:basedOn w:val="a"/>
    <w:link w:val="a7"/>
    <w:uiPriority w:val="99"/>
    <w:unhideWhenUsed/>
    <w:rsid w:val="0089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792"/>
  </w:style>
  <w:style w:type="table" w:styleId="a8">
    <w:name w:val="Table Grid"/>
    <w:basedOn w:val="a1"/>
    <w:uiPriority w:val="59"/>
    <w:rsid w:val="005B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8067-70AC-4CE2-8E20-2BF5D6B9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18</Pages>
  <Words>5645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2023-09-03T14:37:00Z</cp:lastPrinted>
  <dcterms:created xsi:type="dcterms:W3CDTF">2022-09-24T14:37:00Z</dcterms:created>
  <dcterms:modified xsi:type="dcterms:W3CDTF">2024-11-01T11:13:00Z</dcterms:modified>
</cp:coreProperties>
</file>